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7E7F" w14:textId="77777777" w:rsidR="008F285A" w:rsidRPr="004B7AB0" w:rsidRDefault="004B7AB0" w:rsidP="00E40575">
      <w:pPr>
        <w:pStyle w:val="Naslov"/>
        <w:rPr>
          <w:lang w:val="es-ES"/>
        </w:rPr>
      </w:pPr>
      <w:r w:rsidRPr="004B7AB0">
        <w:rPr>
          <w:lang w:val="es-ES"/>
        </w:rPr>
        <w:t>Scenarij učenja na Europeani</w:t>
      </w:r>
    </w:p>
    <w:p w14:paraId="299DC75F" w14:textId="77777777" w:rsidR="00DC0DCE" w:rsidRPr="004B7AB0" w:rsidRDefault="004B7AB0" w:rsidP="00DC0DCE">
      <w:pPr>
        <w:jc w:val="center"/>
        <w:rPr>
          <w:lang w:val="es-ES"/>
        </w:rPr>
      </w:pPr>
      <w:r w:rsidRPr="004B7AB0">
        <w:rPr>
          <w:lang w:val="es-ES"/>
        </w:rPr>
        <w:t>(Nastavnici</w:t>
      </w:r>
      <w:r w:rsidR="00DC0DCE" w:rsidRPr="004B7AB0">
        <w:rPr>
          <w:lang w:val="es-ES"/>
        </w:rPr>
        <w:t>)</w:t>
      </w:r>
    </w:p>
    <w:p w14:paraId="24F65D75" w14:textId="77777777" w:rsidR="00DE2941" w:rsidRPr="004B7AB0" w:rsidRDefault="00DE2941" w:rsidP="00DE2941">
      <w:pPr>
        <w:rPr>
          <w:rFonts w:ascii="Calibri" w:hAnsi="Calibri" w:cs="Calibri"/>
          <w:lang w:val="es-ES"/>
        </w:rPr>
      </w:pPr>
    </w:p>
    <w:p w14:paraId="1A6C1218" w14:textId="77777777" w:rsidR="00DE2941" w:rsidRPr="004B7AB0" w:rsidRDefault="004B7AB0" w:rsidP="00D85ED3">
      <w:pPr>
        <w:pStyle w:val="scx4"/>
        <w:shd w:val="clear" w:color="auto" w:fill="FFE599" w:themeFill="accent4" w:themeFillTint="66"/>
        <w:tabs>
          <w:tab w:val="left" w:pos="3615"/>
          <w:tab w:val="center" w:pos="4535"/>
        </w:tabs>
        <w:rPr>
          <w:rFonts w:ascii="Calibri" w:hAnsi="Calibri" w:cs="Calibri"/>
          <w:lang w:val="es-ES"/>
        </w:rPr>
      </w:pPr>
      <w:r w:rsidRPr="004B7AB0">
        <w:rPr>
          <w:rFonts w:ascii="Calibri" w:hAnsi="Calibri" w:cs="Calibri"/>
          <w:lang w:val="es-ES"/>
        </w:rPr>
        <w:t>Naslov</w:t>
      </w:r>
      <w:r w:rsidR="00DE2941" w:rsidRPr="004B7AB0">
        <w:rPr>
          <w:rFonts w:ascii="Calibri" w:hAnsi="Calibri" w:cs="Calibri"/>
          <w:lang w:val="es-ES"/>
        </w:rPr>
        <w:tab/>
      </w:r>
      <w:r w:rsidR="00DE2941" w:rsidRPr="004B7AB0">
        <w:rPr>
          <w:rFonts w:ascii="Calibri" w:hAnsi="Calibri" w:cs="Calibri"/>
          <w:lang w:val="es-ES"/>
        </w:rPr>
        <w:tab/>
      </w:r>
    </w:p>
    <w:p w14:paraId="3EFEEC39" w14:textId="20847E43" w:rsidR="00112EAD" w:rsidRPr="00762AE6" w:rsidRDefault="00762AE6" w:rsidP="00DE2941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Čajanka u knjižnici</w:t>
      </w:r>
    </w:p>
    <w:p w14:paraId="54B927D0" w14:textId="77777777" w:rsidR="00DE2941" w:rsidRPr="004B7AB0" w:rsidRDefault="004B7AB0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es-ES"/>
        </w:rPr>
      </w:pPr>
      <w:r w:rsidRPr="004B7AB0">
        <w:rPr>
          <w:rFonts w:ascii="Calibri" w:hAnsi="Calibri" w:cs="Calibri"/>
          <w:lang w:val="es-ES"/>
        </w:rPr>
        <w:t>Autor(i</w:t>
      </w:r>
      <w:r w:rsidR="00DE2941" w:rsidRPr="004B7AB0">
        <w:rPr>
          <w:rFonts w:ascii="Calibri" w:hAnsi="Calibri" w:cs="Calibri"/>
          <w:lang w:val="es-ES"/>
        </w:rPr>
        <w:t>)</w:t>
      </w:r>
    </w:p>
    <w:p w14:paraId="5E393FFC" w14:textId="0F7B1257" w:rsidR="0002689B" w:rsidRPr="00762AE6" w:rsidRDefault="00762AE6" w:rsidP="00DE2941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Suzana Pracaić</w:t>
      </w:r>
    </w:p>
    <w:p w14:paraId="55589630" w14:textId="77777777" w:rsidR="0002689B" w:rsidRPr="004B7AB0" w:rsidRDefault="004B7AB0" w:rsidP="0002689B">
      <w:pPr>
        <w:pStyle w:val="scx4"/>
        <w:shd w:val="clear" w:color="auto" w:fill="FFE599" w:themeFill="accent4" w:themeFillTint="66"/>
        <w:rPr>
          <w:rFonts w:ascii="Calibri" w:hAnsi="Calibri" w:cs="Calibri"/>
          <w:lang w:val="es-ES"/>
        </w:rPr>
      </w:pPr>
      <w:r w:rsidRPr="004B7AB0">
        <w:rPr>
          <w:rFonts w:ascii="Calibri" w:hAnsi="Calibri" w:cs="Calibri"/>
          <w:lang w:val="es-ES"/>
        </w:rPr>
        <w:t>Sažetak</w:t>
      </w:r>
    </w:p>
    <w:p w14:paraId="7670B36C" w14:textId="7DD673F1" w:rsidR="00762AE6" w:rsidRDefault="00762AE6" w:rsidP="00177B94">
      <w:pPr>
        <w:rPr>
          <w:rFonts w:asciiTheme="majorHAnsi" w:eastAsia="Calibri" w:hAnsiTheme="majorHAnsi" w:cstheme="majorHAnsi"/>
          <w:iCs/>
          <w:lang w:val="hr-HR"/>
        </w:rPr>
      </w:pPr>
      <w:r>
        <w:rPr>
          <w:rFonts w:asciiTheme="majorHAnsi" w:eastAsia="Calibri" w:hAnsiTheme="majorHAnsi" w:cstheme="majorHAnsi"/>
          <w:iCs/>
          <w:lang w:val="hr-HR"/>
        </w:rPr>
        <w:t>Ujedinjeni narodi su 21. svibnja proglasili Međunarodnim danom čaja (</w:t>
      </w:r>
      <w:hyperlink r:id="rId8" w:history="1">
        <w:r>
          <w:rPr>
            <w:rStyle w:val="Hiperveza"/>
            <w:rFonts w:asciiTheme="majorHAnsi" w:eastAsia="Calibri" w:hAnsiTheme="majorHAnsi" w:cstheme="majorHAnsi"/>
            <w:iCs/>
            <w:lang w:val="hr-HR"/>
          </w:rPr>
          <w:t>https://www.un.org/en/observances/tea-day</w:t>
        </w:r>
      </w:hyperlink>
      <w:r>
        <w:rPr>
          <w:rFonts w:asciiTheme="majorHAnsi" w:eastAsia="Calibri" w:hAnsiTheme="majorHAnsi" w:cstheme="majorHAnsi"/>
          <w:iCs/>
          <w:lang w:val="hr-HR"/>
        </w:rPr>
        <w:t xml:space="preserve"> ). Otud ideja da se u knjižnici pomoću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Europeane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obilježi ta manifestacija. Čaj je već dugo s nama. Postoje dokazi da se čaj konzumirao u Kini prije 5000 godina. Proizvodnja i prerada čaja glavni su izvor sredstava za život milijunima obitelji u zemljama u razvoju. Industrija čaja glavni je izvor prihoda za neke od najsiromašnijih zemalja. Konzumacija čaja može donijeti zdravstvene dobrobiti zbog protuupalnih, antioksidativnih učinaka napitka. Čaj ima kulturno značenje u mnogim društvima. </w:t>
      </w:r>
    </w:p>
    <w:p w14:paraId="5CA03ADB" w14:textId="77777777" w:rsidR="00762AE6" w:rsidRDefault="00762AE6" w:rsidP="00762AE6">
      <w:pPr>
        <w:rPr>
          <w:rFonts w:asciiTheme="majorHAnsi" w:eastAsia="Calibri" w:hAnsiTheme="majorHAnsi" w:cstheme="majorHAnsi"/>
          <w:iCs/>
          <w:lang w:val="hr-HR"/>
        </w:rPr>
      </w:pPr>
      <w:proofErr w:type="spellStart"/>
      <w:r>
        <w:rPr>
          <w:rFonts w:asciiTheme="majorHAnsi" w:eastAsia="Calibri" w:hAnsiTheme="majorHAnsi" w:cstheme="majorHAnsi"/>
          <w:iCs/>
          <w:lang w:val="hr-HR"/>
        </w:rPr>
        <w:t>The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General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Assembly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of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UN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decided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to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designate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21 May as International Tea Day. Tea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has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been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with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us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for a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long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time.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There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evidence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that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tea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was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consumed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China 5,000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years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ago. Tea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production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and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processing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constitutes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a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main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source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of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livelihoods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for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millions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of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families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developing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countrie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.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The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tea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industry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a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main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source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of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income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and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export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revenues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for some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of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the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poorest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countries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. Tea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consumption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can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bring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health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benefits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and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wellness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due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to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the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beverage's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anti-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inflammatory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,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antioxidant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and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weight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loss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effects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.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It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also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has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cultural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significance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in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many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 xml:space="preserve"> </w:t>
      </w:r>
      <w:proofErr w:type="spellStart"/>
      <w:r>
        <w:rPr>
          <w:rFonts w:asciiTheme="majorHAnsi" w:eastAsia="Calibri" w:hAnsiTheme="majorHAnsi" w:cstheme="majorHAnsi"/>
          <w:iCs/>
          <w:lang w:val="hr-HR"/>
        </w:rPr>
        <w:t>societies</w:t>
      </w:r>
      <w:proofErr w:type="spellEnd"/>
      <w:r>
        <w:rPr>
          <w:rFonts w:asciiTheme="majorHAnsi" w:eastAsia="Calibri" w:hAnsiTheme="majorHAnsi" w:cstheme="majorHAnsi"/>
          <w:iCs/>
          <w:lang w:val="hr-HR"/>
        </w:rPr>
        <w:t>.</w:t>
      </w:r>
    </w:p>
    <w:p w14:paraId="5A8D408A" w14:textId="77777777" w:rsidR="00A9618B" w:rsidRPr="004B7AB0" w:rsidRDefault="004B7AB0" w:rsidP="00A9618B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Ključne riječi</w:t>
      </w:r>
    </w:p>
    <w:p w14:paraId="111B926F" w14:textId="24448166" w:rsidR="00A9618B" w:rsidRPr="00762AE6" w:rsidRDefault="00762AE6" w:rsidP="00A9618B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čaj, kultura čaja, povijest čaja, ljekovito bilje, zdravlje</w:t>
      </w:r>
    </w:p>
    <w:p w14:paraId="69CD6EEF" w14:textId="77777777" w:rsidR="00A9618B" w:rsidRPr="004B7AB0" w:rsidRDefault="00F4298C" w:rsidP="00A9618B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Tablica sažetka</w:t>
      </w:r>
    </w:p>
    <w:tbl>
      <w:tblPr>
        <w:tblStyle w:val="Tamnatablicareetke5-isticanje41"/>
        <w:tblW w:w="0" w:type="auto"/>
        <w:tblLook w:val="04A0" w:firstRow="1" w:lastRow="0" w:firstColumn="1" w:lastColumn="0" w:noHBand="0" w:noVBand="1"/>
      </w:tblPr>
      <w:tblGrid>
        <w:gridCol w:w="2199"/>
        <w:gridCol w:w="7151"/>
      </w:tblGrid>
      <w:tr w:rsidR="00231856" w:rsidRPr="004B7AB0" w14:paraId="0651ABC0" w14:textId="77777777" w:rsidTr="00231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925B306" w14:textId="77777777" w:rsidR="00231856" w:rsidRPr="004B7AB0" w:rsidRDefault="00F4298C" w:rsidP="0002689B">
            <w:pPr>
              <w:rPr>
                <w:rFonts w:ascii="Calibri" w:hAnsi="Calibri" w:cs="Calibri"/>
                <w:b w:val="0"/>
                <w:i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 w:val="0"/>
                <w:i/>
                <w:sz w:val="28"/>
                <w:szCs w:val="28"/>
                <w:lang w:val="hr-HR"/>
              </w:rPr>
              <w:t>Tablica sažetka</w:t>
            </w:r>
            <w:r w:rsidR="00231856" w:rsidRPr="004B7AB0">
              <w:rPr>
                <w:rFonts w:ascii="Calibri" w:hAnsi="Calibri" w:cs="Calibri"/>
                <w:b w:val="0"/>
                <w:i/>
                <w:sz w:val="28"/>
                <w:szCs w:val="28"/>
                <w:lang w:val="hr-HR"/>
              </w:rPr>
              <w:t xml:space="preserve"> </w:t>
            </w:r>
          </w:p>
        </w:tc>
      </w:tr>
      <w:tr w:rsidR="00231856" w:rsidRPr="004B7AB0" w14:paraId="1E989278" w14:textId="77777777" w:rsidTr="0023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368B91" w14:textId="77777777" w:rsidR="00231856" w:rsidRPr="004B7AB0" w:rsidRDefault="00F4298C" w:rsidP="00231856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Predmet</w:t>
            </w:r>
          </w:p>
        </w:tc>
        <w:tc>
          <w:tcPr>
            <w:tcW w:w="7087" w:type="dxa"/>
          </w:tcPr>
          <w:p w14:paraId="6DDEFCE3" w14:textId="000CA663" w:rsidR="00231856" w:rsidRPr="00762AE6" w:rsidRDefault="00762AE6" w:rsidP="00762AE6">
            <w:pPr>
              <w:pStyle w:val="Podnaslov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>
              <w:rPr>
                <w:i/>
                <w:sz w:val="18"/>
                <w:szCs w:val="18"/>
                <w:lang w:val="hr-HR"/>
              </w:rPr>
              <w:t xml:space="preserve">Priroda, </w:t>
            </w:r>
            <w:r w:rsidR="00177B94">
              <w:rPr>
                <w:i/>
                <w:sz w:val="18"/>
                <w:szCs w:val="18"/>
                <w:lang w:val="hr-HR"/>
              </w:rPr>
              <w:t xml:space="preserve">Povijest, Geografija, </w:t>
            </w:r>
            <w:r>
              <w:rPr>
                <w:i/>
                <w:sz w:val="18"/>
                <w:szCs w:val="18"/>
                <w:lang w:val="hr-HR"/>
              </w:rPr>
              <w:t xml:space="preserve">Kemija (STEM), Informacijsko-medijska pismenost, </w:t>
            </w:r>
            <w:proofErr w:type="spellStart"/>
            <w:r>
              <w:rPr>
                <w:i/>
                <w:sz w:val="18"/>
                <w:szCs w:val="18"/>
                <w:lang w:val="hr-HR"/>
              </w:rPr>
              <w:t>Međupredmetne</w:t>
            </w:r>
            <w:proofErr w:type="spellEnd"/>
            <w:r>
              <w:rPr>
                <w:i/>
                <w:sz w:val="18"/>
                <w:szCs w:val="18"/>
                <w:lang w:val="hr-HR"/>
              </w:rPr>
              <w:t xml:space="preserve"> teme Osobni i socijalni razvoj, Održivi razvoj te Zdravlje</w:t>
            </w:r>
          </w:p>
        </w:tc>
      </w:tr>
      <w:tr w:rsidR="00231856" w:rsidRPr="00A775E1" w14:paraId="4A489470" w14:textId="77777777" w:rsidTr="0023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37BEC3" w14:textId="77777777" w:rsidR="00231856" w:rsidRPr="004B7AB0" w:rsidRDefault="00231856" w:rsidP="00231856">
            <w:pPr>
              <w:rPr>
                <w:rFonts w:asciiTheme="minorHAnsi" w:hAnsiTheme="minorHAnsi" w:cstheme="minorHAnsi"/>
                <w:lang w:val="hr-HR"/>
              </w:rPr>
            </w:pPr>
            <w:r w:rsidRPr="004B7AB0">
              <w:rPr>
                <w:rFonts w:asciiTheme="minorHAnsi" w:hAnsiTheme="minorHAnsi" w:cstheme="minorHAnsi"/>
                <w:lang w:val="hr-HR"/>
              </w:rPr>
              <w:t>T</w:t>
            </w:r>
            <w:r w:rsidR="00F4298C">
              <w:rPr>
                <w:rFonts w:asciiTheme="minorHAnsi" w:hAnsiTheme="minorHAnsi" w:cstheme="minorHAnsi"/>
                <w:lang w:val="hr-HR"/>
              </w:rPr>
              <w:t>ema</w:t>
            </w:r>
          </w:p>
        </w:tc>
        <w:tc>
          <w:tcPr>
            <w:tcW w:w="7087" w:type="dxa"/>
          </w:tcPr>
          <w:p w14:paraId="1E8C95B3" w14:textId="324DB41B" w:rsidR="00231856" w:rsidRPr="00762AE6" w:rsidRDefault="00F4298C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  <w:r w:rsidR="00762AE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hr-HR"/>
              </w:rPr>
              <w:t>Čaj – od povijesti i legendi do proizvodnje i konzumacije</w:t>
            </w:r>
          </w:p>
          <w:p w14:paraId="1257B85D" w14:textId="77777777" w:rsidR="00231856" w:rsidRPr="004B7AB0" w:rsidRDefault="00231856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</w:p>
        </w:tc>
      </w:tr>
      <w:tr w:rsidR="00231856" w:rsidRPr="004B7AB0" w14:paraId="7A464009" w14:textId="77777777" w:rsidTr="006C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735F8F" w14:textId="77777777" w:rsidR="00231856" w:rsidRPr="004B7AB0" w:rsidRDefault="00F4298C" w:rsidP="00231856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Dob učenika</w:t>
            </w:r>
          </w:p>
        </w:tc>
        <w:tc>
          <w:tcPr>
            <w:tcW w:w="7087" w:type="dxa"/>
          </w:tcPr>
          <w:p w14:paraId="2E25C6BE" w14:textId="3403C640" w:rsidR="00231856" w:rsidRPr="004B7AB0" w:rsidRDefault="00762AE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>12-14 godina</w:t>
            </w:r>
          </w:p>
        </w:tc>
      </w:tr>
      <w:tr w:rsidR="00231856" w:rsidRPr="004B7AB0" w14:paraId="4A1B95A2" w14:textId="77777777" w:rsidTr="006C338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139160" w14:textId="77777777" w:rsidR="00231856" w:rsidRPr="004B7AB0" w:rsidRDefault="00F4298C" w:rsidP="00231856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Vrijeme pripreme</w:t>
            </w:r>
          </w:p>
        </w:tc>
        <w:tc>
          <w:tcPr>
            <w:tcW w:w="7087" w:type="dxa"/>
          </w:tcPr>
          <w:p w14:paraId="2DBD16AC" w14:textId="3016E3C0" w:rsidR="00231856" w:rsidRPr="004B7AB0" w:rsidRDefault="005A1E6C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3 sata</w:t>
            </w:r>
          </w:p>
        </w:tc>
      </w:tr>
      <w:tr w:rsidR="00231856" w:rsidRPr="004B7AB0" w14:paraId="403CD3B3" w14:textId="77777777" w:rsidTr="006C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4836D4" w14:textId="77777777" w:rsidR="00231856" w:rsidRPr="004B7AB0" w:rsidRDefault="00F4298C" w:rsidP="00231856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Vrijeme nastave</w:t>
            </w:r>
          </w:p>
        </w:tc>
        <w:tc>
          <w:tcPr>
            <w:tcW w:w="7087" w:type="dxa"/>
          </w:tcPr>
          <w:p w14:paraId="306C27BA" w14:textId="6F7EB518" w:rsidR="00231856" w:rsidRPr="004B7AB0" w:rsidRDefault="005A1E6C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90 minuta</w:t>
            </w:r>
          </w:p>
        </w:tc>
      </w:tr>
      <w:tr w:rsidR="00231856" w:rsidRPr="00A775E1" w14:paraId="657B2BE0" w14:textId="77777777" w:rsidTr="0023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925EA7" w14:textId="77777777" w:rsidR="00231856" w:rsidRPr="004B7AB0" w:rsidRDefault="00F4298C" w:rsidP="00231856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Internetski nastavni</w:t>
            </w:r>
            <w:r w:rsidR="00231856" w:rsidRPr="004B7AB0">
              <w:rPr>
                <w:rFonts w:asciiTheme="minorHAnsi" w:hAnsiTheme="minorHAnsi" w:cstheme="minorHAnsi"/>
                <w:lang w:val="hr-HR"/>
              </w:rPr>
              <w:t xml:space="preserve"> materi</w:t>
            </w:r>
            <w:r>
              <w:rPr>
                <w:rFonts w:asciiTheme="minorHAnsi" w:hAnsiTheme="minorHAnsi" w:cstheme="minorHAnsi"/>
                <w:lang w:val="hr-HR"/>
              </w:rPr>
              <w:t>j</w:t>
            </w:r>
            <w:r w:rsidR="00231856" w:rsidRPr="004B7AB0">
              <w:rPr>
                <w:rFonts w:asciiTheme="minorHAnsi" w:hAnsiTheme="minorHAnsi" w:cstheme="minorHAnsi"/>
                <w:lang w:val="hr-HR"/>
              </w:rPr>
              <w:t xml:space="preserve">al </w:t>
            </w:r>
          </w:p>
        </w:tc>
        <w:tc>
          <w:tcPr>
            <w:tcW w:w="7087" w:type="dxa"/>
          </w:tcPr>
          <w:p w14:paraId="550C5E76" w14:textId="65F210FB" w:rsidR="000C1B21" w:rsidRDefault="000C1B21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Mentimeter</w:t>
            </w:r>
            <w:proofErr w:type="spellEnd"/>
          </w:p>
          <w:p w14:paraId="22462AB3" w14:textId="5299101F" w:rsidR="00231856" w:rsidRPr="004B7AB0" w:rsidRDefault="000C1B21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Forms</w:t>
            </w:r>
            <w:proofErr w:type="spellEnd"/>
          </w:p>
          <w:p w14:paraId="11460DB6" w14:textId="77777777" w:rsidR="00231856" w:rsidRDefault="000C1B21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PPT</w:t>
            </w:r>
          </w:p>
          <w:p w14:paraId="171C7CC1" w14:textId="77777777" w:rsidR="000C1B21" w:rsidRDefault="00635675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hyperlink r:id="rId9" w:history="1">
              <w:r w:rsidR="000C1B21" w:rsidRPr="00E664C5">
                <w:rPr>
                  <w:rStyle w:val="Hiperveza"/>
                  <w:rFonts w:ascii="Calibri" w:hAnsi="Calibri" w:cs="Calibri"/>
                  <w:i/>
                  <w:sz w:val="18"/>
                  <w:szCs w:val="18"/>
                  <w:lang w:val="hr-HR"/>
                </w:rPr>
                <w:t>https://tea-time-one.hr/legenda-o-caju/</w:t>
              </w:r>
            </w:hyperlink>
            <w:r w:rsidR="000C1B21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0DB8DAF7" w14:textId="77777777" w:rsidR="00BB3F70" w:rsidRDefault="00635675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hyperlink r:id="rId10" w:anchor="slide=id.p1" w:history="1">
              <w:r w:rsidR="00BB3F70" w:rsidRPr="00E664C5">
                <w:rPr>
                  <w:rStyle w:val="Hiperveza"/>
                  <w:rFonts w:ascii="Calibri" w:hAnsi="Calibri" w:cs="Calibri"/>
                  <w:i/>
                  <w:sz w:val="18"/>
                  <w:szCs w:val="18"/>
                  <w:lang w:val="hr-HR"/>
                </w:rPr>
                <w:t>https://docs.google.com/presentation/d/1lK_prL3lDIN-vXI-weNOvMV6jAJFP9D4/edit#slide=id.p1</w:t>
              </w:r>
            </w:hyperlink>
            <w:r w:rsidR="00BB3F70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78E0DC95" w14:textId="0D6033AA" w:rsidR="00BB3F70" w:rsidRPr="004B7AB0" w:rsidRDefault="00635675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hyperlink r:id="rId11" w:anchor="slide=id.p7" w:history="1">
              <w:r w:rsidR="00BB3F70" w:rsidRPr="00E664C5">
                <w:rPr>
                  <w:rStyle w:val="Hiperveza"/>
                  <w:rFonts w:ascii="Calibri" w:hAnsi="Calibri" w:cs="Calibri"/>
                  <w:i/>
                  <w:sz w:val="18"/>
                  <w:szCs w:val="18"/>
                  <w:lang w:val="hr-HR"/>
                </w:rPr>
                <w:t>https://docs.google.com/presentation/d/1mCVyVbjrgY6z_CrIxhKiiHnYIKrJXzXo/edit#slide=id.p7</w:t>
              </w:r>
            </w:hyperlink>
            <w:r w:rsidR="00BB3F70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</w:tc>
      </w:tr>
      <w:tr w:rsidR="00231856" w:rsidRPr="00A775E1" w14:paraId="3308FBC3" w14:textId="77777777" w:rsidTr="0023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4F1202" w14:textId="77777777" w:rsidR="00231856" w:rsidRPr="004B7AB0" w:rsidRDefault="00F4298C" w:rsidP="00231856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lang w:val="hr-HR"/>
              </w:rPr>
              <w:lastRenderedPageBreak/>
              <w:t>Izvanmrežni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nastavni</w:t>
            </w:r>
            <w:r w:rsidR="00231856" w:rsidRPr="004B7AB0">
              <w:rPr>
                <w:rFonts w:asciiTheme="minorHAnsi" w:hAnsiTheme="minorHAnsi" w:cstheme="minorHAnsi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lang w:val="hr-HR"/>
              </w:rPr>
              <w:t>materijal</w:t>
            </w:r>
          </w:p>
        </w:tc>
        <w:tc>
          <w:tcPr>
            <w:tcW w:w="7087" w:type="dxa"/>
          </w:tcPr>
          <w:p w14:paraId="621D3574" w14:textId="77777777" w:rsidR="00762AE6" w:rsidRDefault="00762AE6" w:rsidP="00762AE6">
            <w:pPr>
              <w:tabs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>Rakovac, Ž. 2010. Poziv na čaj. Algoritam. Zagreb</w:t>
            </w:r>
          </w:p>
          <w:p w14:paraId="423B5FD8" w14:textId="77777777" w:rsidR="00231856" w:rsidRDefault="003860F8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 w:rsidRPr="003860F8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Računalo/laptop, projekcijsko platno, dijaprojektor, računala za učenike ili tableti, Internet, web-alati, USB </w:t>
            </w:r>
            <w:proofErr w:type="spellStart"/>
            <w:r w:rsidRPr="003860F8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stick</w:t>
            </w:r>
            <w:proofErr w:type="spellEnd"/>
          </w:p>
          <w:p w14:paraId="761231AF" w14:textId="38F4A945" w:rsidR="005A1E6C" w:rsidRPr="004B7AB0" w:rsidRDefault="005A1E6C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Različite vrste čajeva, čajnici, šalice, žličice, limun, med</w:t>
            </w:r>
          </w:p>
        </w:tc>
      </w:tr>
      <w:tr w:rsidR="00231856" w:rsidRPr="00A775E1" w14:paraId="67D8C7D4" w14:textId="77777777" w:rsidTr="0023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AF44F9" w14:textId="77777777" w:rsidR="00231856" w:rsidRPr="004B7AB0" w:rsidRDefault="00F4298C" w:rsidP="00231856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Korišteni resursi </w:t>
            </w:r>
            <w:proofErr w:type="spellStart"/>
            <w:r w:rsidR="00231856" w:rsidRPr="004B7AB0">
              <w:rPr>
                <w:rFonts w:asciiTheme="minorHAnsi" w:hAnsiTheme="minorHAnsi" w:cstheme="minorHAnsi"/>
                <w:lang w:val="hr-HR"/>
              </w:rPr>
              <w:t>European</w:t>
            </w:r>
            <w:r>
              <w:rPr>
                <w:rFonts w:asciiTheme="minorHAnsi" w:hAnsiTheme="minorHAnsi" w:cstheme="minorHAnsi"/>
                <w:lang w:val="hr-HR"/>
              </w:rPr>
              <w:t>e</w:t>
            </w:r>
            <w:proofErr w:type="spellEnd"/>
          </w:p>
        </w:tc>
        <w:tc>
          <w:tcPr>
            <w:tcW w:w="7087" w:type="dxa"/>
          </w:tcPr>
          <w:p w14:paraId="0D1AFDE8" w14:textId="5D290197" w:rsidR="00231856" w:rsidRDefault="002B04EE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Ovdje navedite poveznice na sve resurse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Europeane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 korištene za ovaj scenarij učenja</w:t>
            </w:r>
            <w:r w:rsidR="00231856" w:rsidRPr="004B7AB0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>.</w:t>
            </w:r>
            <w:r w:rsidR="00762AE6">
              <w:rPr>
                <w:rFonts w:ascii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73C1CFC9" w14:textId="77777777" w:rsidR="00233B9B" w:rsidRDefault="00635675" w:rsidP="00233B9B">
            <w:pPr>
              <w:pStyle w:val="Odlomakpopisa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</w:pPr>
            <w:hyperlink r:id="rId12" w:history="1">
              <w:r w:rsidR="00233B9B">
                <w:rPr>
                  <w:rStyle w:val="Hiperveza"/>
                  <w:rFonts w:ascii="Calibri" w:eastAsia="Calibri" w:hAnsi="Calibri" w:cs="Calibri"/>
                  <w:i/>
                  <w:sz w:val="18"/>
                  <w:szCs w:val="18"/>
                  <w:lang w:val="hr-HR"/>
                </w:rPr>
                <w:t>https://historiana.eu/learning-activity/The-history-of-tea</w:t>
              </w:r>
            </w:hyperlink>
            <w:r w:rsidR="00233B9B"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03A67034" w14:textId="77777777" w:rsidR="00233B9B" w:rsidRDefault="00635675" w:rsidP="00233B9B">
            <w:pPr>
              <w:pStyle w:val="Odlomakpopisa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</w:pPr>
            <w:hyperlink r:id="rId13" w:history="1">
              <w:r w:rsidR="00233B9B">
                <w:rPr>
                  <w:rStyle w:val="Hiperveza"/>
                  <w:rFonts w:ascii="Calibri" w:eastAsia="Calibri" w:hAnsi="Calibri" w:cs="Calibri"/>
                  <w:i/>
                  <w:sz w:val="18"/>
                  <w:szCs w:val="18"/>
                  <w:lang w:val="hr-HR"/>
                </w:rPr>
                <w:t>https://teachwitheuropeana.eun.org/learning-scenarios/international-tea-party-ls-hu-232/</w:t>
              </w:r>
            </w:hyperlink>
            <w:r w:rsidR="00233B9B"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2674381E" w14:textId="77777777" w:rsidR="00233B9B" w:rsidRDefault="00635675" w:rsidP="00233B9B">
            <w:pPr>
              <w:pStyle w:val="Odlomakpopisa"/>
              <w:numPr>
                <w:ilvl w:val="0"/>
                <w:numId w:val="4"/>
              </w:numPr>
              <w:tabs>
                <w:tab w:val="center" w:pos="46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</w:pPr>
            <w:hyperlink r:id="rId14" w:history="1">
              <w:r w:rsidR="00233B9B">
                <w:rPr>
                  <w:rStyle w:val="Hiperveza"/>
                  <w:rFonts w:ascii="Calibri" w:eastAsia="Calibri" w:hAnsi="Calibri" w:cs="Calibri"/>
                  <w:i/>
                  <w:sz w:val="18"/>
                  <w:szCs w:val="18"/>
                  <w:lang w:val="hr-HR"/>
                </w:rPr>
                <w:t>https://www.europeana.eu/hr/item/9200579/askqkvrc</w:t>
              </w:r>
            </w:hyperlink>
            <w:r w:rsidR="00233B9B"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3A4547F1" w14:textId="77777777" w:rsidR="00233B9B" w:rsidRDefault="00635675" w:rsidP="009709CD">
            <w:pPr>
              <w:pStyle w:val="Odlomakpopisa"/>
              <w:numPr>
                <w:ilvl w:val="0"/>
                <w:numId w:val="4"/>
              </w:numPr>
              <w:tabs>
                <w:tab w:val="center" w:pos="46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</w:pPr>
            <w:hyperlink r:id="rId15" w:history="1">
              <w:r w:rsidR="00233B9B">
                <w:rPr>
                  <w:rStyle w:val="Hiperveza"/>
                  <w:rFonts w:ascii="Calibri" w:eastAsia="Calibri" w:hAnsi="Calibri" w:cs="Calibri"/>
                  <w:i/>
                  <w:sz w:val="18"/>
                  <w:szCs w:val="18"/>
                  <w:lang w:val="hr-HR"/>
                </w:rPr>
                <w:t>https://www.europeana.eu/hr/search?page=1&amp;query=tea%20services&amp;view=grid</w:t>
              </w:r>
            </w:hyperlink>
            <w:r w:rsidR="00233B9B"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 xml:space="preserve"> </w:t>
            </w:r>
          </w:p>
          <w:p w14:paraId="30F5FC32" w14:textId="3B9DB065" w:rsidR="005A1E6C" w:rsidRPr="005A1E6C" w:rsidRDefault="005A1E6C" w:rsidP="005A1E6C">
            <w:pPr>
              <w:tabs>
                <w:tab w:val="center" w:pos="46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</w:pPr>
          </w:p>
        </w:tc>
      </w:tr>
    </w:tbl>
    <w:p w14:paraId="1A11759D" w14:textId="77777777" w:rsidR="00762AE6" w:rsidRPr="009709CD" w:rsidRDefault="00635675" w:rsidP="005A1E6C">
      <w:pPr>
        <w:pStyle w:val="Odlomakpopis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left"/>
        <w:rPr>
          <w:rStyle w:val="Hiperveza"/>
        </w:rPr>
      </w:pPr>
      <w:hyperlink r:id="rId16" w:history="1">
        <w:r w:rsidR="00762AE6">
          <w:rPr>
            <w:rStyle w:val="Hiperveza"/>
            <w:rFonts w:ascii="Calibri" w:eastAsia="Calibri" w:hAnsi="Calibri" w:cs="Calibri"/>
            <w:i/>
            <w:sz w:val="18"/>
            <w:szCs w:val="18"/>
            <w:lang w:val="hr-HR"/>
          </w:rPr>
          <w:t>https://www.europeana.eu/hr/search?page=1&amp;qf=RIGHTS%3A%2A%2Flicenses%2Fby%2F%2A&amp;query=A%20tea%20plantation%20in%20China&amp;view=grid</w:t>
        </w:r>
      </w:hyperlink>
      <w:r w:rsidR="00762AE6" w:rsidRPr="009709CD">
        <w:rPr>
          <w:rStyle w:val="Hiperveza"/>
        </w:rPr>
        <w:t xml:space="preserve"> </w:t>
      </w:r>
    </w:p>
    <w:p w14:paraId="00AD433A" w14:textId="77777777" w:rsidR="00762AE6" w:rsidRPr="009709CD" w:rsidRDefault="00635675" w:rsidP="005A1E6C">
      <w:pPr>
        <w:pStyle w:val="Odlomakpopis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left"/>
        <w:rPr>
          <w:rStyle w:val="Hiperveza"/>
        </w:rPr>
      </w:pPr>
      <w:hyperlink r:id="rId17" w:history="1">
        <w:r w:rsidR="00762AE6">
          <w:rPr>
            <w:rStyle w:val="Hiperveza"/>
            <w:rFonts w:ascii="Calibri" w:eastAsia="Calibri" w:hAnsi="Calibri" w:cs="Calibri"/>
            <w:i/>
            <w:sz w:val="18"/>
            <w:szCs w:val="18"/>
            <w:lang w:val="hr-HR"/>
          </w:rPr>
          <w:t>https://www.europeana.eu/en/search?page=1&amp;qf=collection%3Aart&amp;qf=RIGHTS%3A%2A%2Fpublicdomain%2Fmark%2F%2A&amp;query=tea%20collection&amp;view=grid</w:t>
        </w:r>
      </w:hyperlink>
      <w:r w:rsidR="00762AE6" w:rsidRPr="009709CD">
        <w:rPr>
          <w:rStyle w:val="Hiperveza"/>
        </w:rPr>
        <w:t xml:space="preserve"> </w:t>
      </w:r>
    </w:p>
    <w:p w14:paraId="11F8C37E" w14:textId="77777777" w:rsidR="00762AE6" w:rsidRPr="009709CD" w:rsidRDefault="00635675" w:rsidP="005A1E6C">
      <w:pPr>
        <w:pStyle w:val="Odlomakpopis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left"/>
        <w:rPr>
          <w:rStyle w:val="Hiperveza"/>
        </w:rPr>
      </w:pPr>
      <w:hyperlink r:id="rId18" w:history="1">
        <w:r w:rsidR="00762AE6">
          <w:rPr>
            <w:rStyle w:val="Hiperveza"/>
            <w:rFonts w:ascii="Calibri" w:eastAsia="Calibri" w:hAnsi="Calibri" w:cs="Calibri"/>
            <w:i/>
            <w:sz w:val="18"/>
            <w:szCs w:val="18"/>
            <w:lang w:val="hr-HR"/>
          </w:rPr>
          <w:t>http://www.europeana.eu/hr/item/08711/https___www_biodiversitylibrary_org_item_62417?lang=hr</w:t>
        </w:r>
      </w:hyperlink>
      <w:r w:rsidR="00762AE6" w:rsidRPr="009709CD">
        <w:rPr>
          <w:rStyle w:val="Hiperveza"/>
        </w:rPr>
        <w:t xml:space="preserve"> </w:t>
      </w:r>
    </w:p>
    <w:p w14:paraId="0F706DD4" w14:textId="77777777" w:rsidR="00762AE6" w:rsidRPr="009709CD" w:rsidRDefault="00635675" w:rsidP="005A1E6C">
      <w:pPr>
        <w:pStyle w:val="Odlomakpopis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left"/>
        <w:rPr>
          <w:rStyle w:val="Hiperveza"/>
        </w:rPr>
      </w:pPr>
      <w:hyperlink r:id="rId19" w:history="1">
        <w:r w:rsidR="00762AE6">
          <w:rPr>
            <w:rStyle w:val="Hiperveza"/>
            <w:rFonts w:ascii="Calibri" w:eastAsia="Calibri" w:hAnsi="Calibri" w:cs="Calibri"/>
            <w:i/>
            <w:sz w:val="18"/>
            <w:szCs w:val="18"/>
            <w:lang w:val="hr-HR"/>
          </w:rPr>
          <w:t>https://www.europeana.eu/hr/search?page=1&amp;qf=RIGHTS%3A%2A%2Fpublicdomain%2Fmark%2F%2A&amp;query=herbal%20plant&amp;view=grid</w:t>
        </w:r>
      </w:hyperlink>
      <w:r w:rsidR="00762AE6" w:rsidRPr="009709CD">
        <w:rPr>
          <w:rStyle w:val="Hiperveza"/>
        </w:rPr>
        <w:t xml:space="preserve"> </w:t>
      </w:r>
    </w:p>
    <w:p w14:paraId="67320DB5" w14:textId="77777777" w:rsidR="00762AE6" w:rsidRPr="009709CD" w:rsidRDefault="00635675" w:rsidP="005A1E6C">
      <w:pPr>
        <w:pStyle w:val="Odlomakpopis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left"/>
        <w:rPr>
          <w:rStyle w:val="Hiperveza"/>
        </w:rPr>
      </w:pPr>
      <w:hyperlink r:id="rId20" w:history="1">
        <w:r w:rsidR="00762AE6">
          <w:rPr>
            <w:rStyle w:val="Hiperveza"/>
            <w:rFonts w:ascii="Calibri" w:eastAsia="Calibri" w:hAnsi="Calibri" w:cs="Calibri"/>
            <w:i/>
            <w:sz w:val="18"/>
            <w:szCs w:val="18"/>
            <w:lang w:val="hr-HR"/>
          </w:rPr>
          <w:t>https://www.europeana.eu/hr/search?page=1&amp;qf=RIGHTS%3A%2A%2Fpublicdomain%2Fmark%2F%2A&amp;qf=collection%3Aphotography&amp;query=tea&amp;view=grid</w:t>
        </w:r>
      </w:hyperlink>
      <w:r w:rsidR="00762AE6" w:rsidRPr="009709CD">
        <w:rPr>
          <w:rStyle w:val="Hiperveza"/>
        </w:rPr>
        <w:t xml:space="preserve"> </w:t>
      </w:r>
    </w:p>
    <w:p w14:paraId="0276FCAA" w14:textId="0644B6FB" w:rsidR="0002689B" w:rsidRPr="009709CD" w:rsidRDefault="00635675" w:rsidP="005A1E6C">
      <w:pPr>
        <w:pStyle w:val="Odlomakpopisa"/>
        <w:numPr>
          <w:ilvl w:val="0"/>
          <w:numId w:val="4"/>
        </w:numPr>
        <w:shd w:val="clear" w:color="auto" w:fill="FFF2CC" w:themeFill="accent4" w:themeFillTint="33"/>
        <w:spacing w:after="0" w:line="240" w:lineRule="auto"/>
        <w:jc w:val="left"/>
        <w:rPr>
          <w:rStyle w:val="Hiperveza"/>
          <w:rFonts w:eastAsia="Calibri"/>
          <w:i/>
          <w:sz w:val="18"/>
          <w:szCs w:val="18"/>
          <w:lang w:val="hr-HR"/>
        </w:rPr>
      </w:pPr>
      <w:hyperlink r:id="rId21" w:history="1">
        <w:r w:rsidR="00762AE6" w:rsidRPr="00233B9B">
          <w:rPr>
            <w:rStyle w:val="Hiperveza"/>
            <w:rFonts w:ascii="Calibri" w:eastAsia="Calibri" w:hAnsi="Calibri" w:cs="Calibri"/>
            <w:i/>
            <w:sz w:val="18"/>
            <w:szCs w:val="18"/>
            <w:lang w:val="hr-HR"/>
          </w:rPr>
          <w:t>https://www.europeana.eu/en/search?page=1&amp;qf=collection%3Aindustrial&amp;qf=RIGHTS%3A%2A%2Fpublicdomain%2Fmark%2F%2A&amp;qf=RIGHTS%3A%2A%2Flicenses%2Fby-sa%2F%2A&amp;qf=RIGHTS%3A%2A%2Flicenses%2Fby%2F%2A&amp;query=tea&amp;view=grid</w:t>
        </w:r>
      </w:hyperlink>
    </w:p>
    <w:p w14:paraId="29C7C7C5" w14:textId="77777777" w:rsidR="00E91051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Licence</w:t>
      </w:r>
    </w:p>
    <w:p w14:paraId="08869EC7" w14:textId="77777777" w:rsidR="002C32D5" w:rsidRPr="004B7AB0" w:rsidRDefault="002C32D5" w:rsidP="002C32D5">
      <w:pPr>
        <w:pStyle w:val="Odlomakpopisa"/>
        <w:numPr>
          <w:ilvl w:val="0"/>
          <w:numId w:val="2"/>
        </w:numPr>
        <w:rPr>
          <w:rFonts w:ascii="Calibri" w:hAnsi="Calibri" w:cs="Calibri"/>
          <w:lang w:val="hr-HR"/>
        </w:rPr>
      </w:pPr>
      <w:proofErr w:type="spellStart"/>
      <w:r w:rsidRPr="004B7AB0">
        <w:rPr>
          <w:rFonts w:ascii="Calibri" w:hAnsi="Calibri" w:cs="Calibri"/>
          <w:b/>
          <w:lang w:val="hr-HR"/>
        </w:rPr>
        <w:t>Attribution</w:t>
      </w:r>
      <w:proofErr w:type="spellEnd"/>
      <w:r w:rsidRPr="004B7AB0">
        <w:rPr>
          <w:rFonts w:ascii="Calibri" w:hAnsi="Calibri" w:cs="Calibri"/>
          <w:b/>
          <w:lang w:val="hr-HR"/>
        </w:rPr>
        <w:t xml:space="preserve"> CC BY</w:t>
      </w:r>
      <w:r w:rsidR="0009495B">
        <w:rPr>
          <w:rFonts w:ascii="Calibri" w:hAnsi="Calibri" w:cs="Calibri"/>
          <w:b/>
          <w:lang w:val="hr-HR"/>
        </w:rPr>
        <w:t xml:space="preserve"> (Imenovanje CC BY)</w:t>
      </w:r>
      <w:r w:rsidRPr="004B7AB0">
        <w:rPr>
          <w:rFonts w:ascii="Calibri" w:hAnsi="Calibri" w:cs="Calibri"/>
          <w:b/>
          <w:lang w:val="hr-HR"/>
        </w:rPr>
        <w:t>.</w:t>
      </w:r>
      <w:r w:rsidR="00480ADD">
        <w:rPr>
          <w:rFonts w:ascii="Calibri" w:hAnsi="Calibri" w:cs="Calibri"/>
          <w:bCs/>
          <w:lang w:val="hr-HR"/>
        </w:rPr>
        <w:t xml:space="preserve"> Ovom licencom dopušta se drugima da distribui</w:t>
      </w:r>
      <w:r w:rsidR="0009495B">
        <w:rPr>
          <w:rFonts w:ascii="Calibri" w:hAnsi="Calibri" w:cs="Calibri"/>
          <w:bCs/>
          <w:lang w:val="hr-HR"/>
        </w:rPr>
        <w:t xml:space="preserve">raju, </w:t>
      </w:r>
      <w:proofErr w:type="spellStart"/>
      <w:r w:rsidR="0009495B">
        <w:rPr>
          <w:rFonts w:ascii="Calibri" w:hAnsi="Calibri" w:cs="Calibri"/>
          <w:bCs/>
          <w:lang w:val="hr-HR"/>
        </w:rPr>
        <w:t>remiksiraju</w:t>
      </w:r>
      <w:proofErr w:type="spellEnd"/>
      <w:r w:rsidR="0009495B">
        <w:rPr>
          <w:rFonts w:ascii="Calibri" w:hAnsi="Calibri" w:cs="Calibri"/>
          <w:bCs/>
          <w:lang w:val="hr-HR"/>
        </w:rPr>
        <w:t>, mijenjaju i pre</w:t>
      </w:r>
      <w:r w:rsidR="0059154A">
        <w:rPr>
          <w:rFonts w:ascii="Calibri" w:hAnsi="Calibri" w:cs="Calibri"/>
          <w:bCs/>
          <w:lang w:val="hr-HR"/>
        </w:rPr>
        <w:t>rađuju</w:t>
      </w:r>
      <w:r w:rsidR="00480ADD">
        <w:rPr>
          <w:rFonts w:ascii="Calibri" w:hAnsi="Calibri" w:cs="Calibri"/>
          <w:bCs/>
          <w:lang w:val="hr-HR"/>
        </w:rPr>
        <w:t xml:space="preserve"> vaše djelo, čak </w:t>
      </w:r>
      <w:r w:rsidR="0009495B">
        <w:rPr>
          <w:rFonts w:ascii="Calibri" w:hAnsi="Calibri" w:cs="Calibri"/>
          <w:bCs/>
          <w:lang w:val="hr-HR"/>
        </w:rPr>
        <w:t xml:space="preserve">i </w:t>
      </w:r>
      <w:r w:rsidR="00480ADD">
        <w:rPr>
          <w:rFonts w:ascii="Calibri" w:hAnsi="Calibri" w:cs="Calibri"/>
          <w:bCs/>
          <w:lang w:val="hr-HR"/>
        </w:rPr>
        <w:t>u komercijalne svrhe</w:t>
      </w:r>
      <w:r w:rsidR="0009495B">
        <w:rPr>
          <w:rFonts w:ascii="Calibri" w:hAnsi="Calibri" w:cs="Calibri"/>
          <w:bCs/>
          <w:lang w:val="hr-HR"/>
        </w:rPr>
        <w:t>, dokle god vas navode</w:t>
      </w:r>
      <w:r w:rsidR="007D1151">
        <w:rPr>
          <w:rFonts w:ascii="Calibri" w:hAnsi="Calibri" w:cs="Calibri"/>
          <w:bCs/>
          <w:lang w:val="hr-HR"/>
        </w:rPr>
        <w:t xml:space="preserve"> kao autora</w:t>
      </w:r>
      <w:r w:rsidR="0059154A">
        <w:rPr>
          <w:rFonts w:ascii="Calibri" w:hAnsi="Calibri" w:cs="Calibri"/>
          <w:bCs/>
          <w:lang w:val="hr-HR"/>
        </w:rPr>
        <w:t xml:space="preserve"> izvornog djela</w:t>
      </w:r>
      <w:r w:rsidR="0036777E" w:rsidRPr="004B7AB0">
        <w:rPr>
          <w:rFonts w:ascii="Calibri" w:hAnsi="Calibri" w:cs="Calibri"/>
          <w:bCs/>
          <w:lang w:val="hr-HR"/>
        </w:rPr>
        <w:t>.</w:t>
      </w:r>
      <w:r w:rsidR="0059154A">
        <w:rPr>
          <w:rFonts w:ascii="Calibri" w:hAnsi="Calibri" w:cs="Calibri"/>
          <w:lang w:val="hr-HR"/>
        </w:rPr>
        <w:t xml:space="preserve"> Ovo je najotvorenija</w:t>
      </w:r>
      <w:r w:rsidR="007D1151">
        <w:rPr>
          <w:rFonts w:ascii="Calibri" w:hAnsi="Calibri" w:cs="Calibri"/>
          <w:lang w:val="hr-HR"/>
        </w:rPr>
        <w:t xml:space="preserve"> od ponuđenih licenci</w:t>
      </w:r>
      <w:r w:rsidR="0036777E" w:rsidRPr="004B7AB0">
        <w:rPr>
          <w:rFonts w:ascii="Calibri" w:hAnsi="Calibri" w:cs="Calibri"/>
          <w:lang w:val="hr-HR"/>
        </w:rPr>
        <w:t xml:space="preserve">. </w:t>
      </w:r>
      <w:r w:rsidR="007D1151">
        <w:rPr>
          <w:rFonts w:ascii="Calibri" w:hAnsi="Calibri" w:cs="Calibri"/>
          <w:lang w:val="hr-HR"/>
        </w:rPr>
        <w:t>Pr</w:t>
      </w:r>
      <w:r w:rsidR="0059154A">
        <w:rPr>
          <w:rFonts w:ascii="Calibri" w:hAnsi="Calibri" w:cs="Calibri"/>
          <w:lang w:val="hr-HR"/>
        </w:rPr>
        <w:t>eporuča se za maksimalnu diseminaciju</w:t>
      </w:r>
      <w:r w:rsidR="007D1151">
        <w:rPr>
          <w:rFonts w:ascii="Calibri" w:hAnsi="Calibri" w:cs="Calibri"/>
          <w:lang w:val="hr-HR"/>
        </w:rPr>
        <w:t xml:space="preserve"> i korištenje licenciranih materijala</w:t>
      </w:r>
      <w:r w:rsidR="0036777E" w:rsidRPr="004B7AB0">
        <w:rPr>
          <w:rFonts w:ascii="Calibri" w:hAnsi="Calibri" w:cs="Calibri"/>
          <w:lang w:val="hr-HR"/>
        </w:rPr>
        <w:t>.</w:t>
      </w:r>
    </w:p>
    <w:p w14:paraId="41C39E71" w14:textId="77777777" w:rsidR="00D85ED3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Integracija u kurikulum</w:t>
      </w:r>
    </w:p>
    <w:p w14:paraId="523563C2" w14:textId="73466AC6" w:rsidR="00D85ED3" w:rsidRPr="004B7AB0" w:rsidRDefault="009709CD" w:rsidP="00DE2941">
      <w:pPr>
        <w:rPr>
          <w:rFonts w:ascii="Calibri" w:hAnsi="Calibri" w:cs="Calibri"/>
          <w:lang w:val="hr-HR"/>
        </w:rPr>
      </w:pPr>
      <w:r w:rsidRPr="0086573A">
        <w:rPr>
          <w:rFonts w:ascii="Calibri" w:eastAsia="Calibri" w:hAnsi="Calibri" w:cs="Calibri"/>
          <w:color w:val="000000"/>
          <w:lang w:val="hr-HR"/>
        </w:rPr>
        <w:t xml:space="preserve">Obilježavanje </w:t>
      </w:r>
      <w:r w:rsidRPr="00453BB3">
        <w:rPr>
          <w:rFonts w:ascii="Calibri" w:eastAsia="Calibri" w:hAnsi="Calibri" w:cs="Calibri"/>
          <w:b/>
          <w:bCs/>
          <w:i/>
          <w:iCs/>
          <w:color w:val="000000"/>
          <w:lang w:val="hr-HR"/>
        </w:rPr>
        <w:t>Međunarodnog dana čaja</w:t>
      </w:r>
      <w:r w:rsidRPr="0086573A">
        <w:rPr>
          <w:rFonts w:ascii="Calibri" w:eastAsia="Calibri" w:hAnsi="Calibri" w:cs="Calibri"/>
          <w:color w:val="000000"/>
          <w:lang w:val="hr-HR"/>
        </w:rPr>
        <w:t xml:space="preserve"> može biti</w:t>
      </w:r>
      <w:r>
        <w:rPr>
          <w:rFonts w:ascii="Calibri" w:eastAsia="Calibri" w:hAnsi="Calibri" w:cs="Calibri"/>
          <w:color w:val="000000"/>
          <w:lang w:val="hr-HR"/>
        </w:rPr>
        <w:t xml:space="preserve"> </w:t>
      </w:r>
      <w:r w:rsidRPr="0086573A">
        <w:rPr>
          <w:rFonts w:ascii="Calibri" w:eastAsia="Calibri" w:hAnsi="Calibri" w:cs="Calibri"/>
          <w:color w:val="000000"/>
          <w:lang w:val="hr-HR"/>
        </w:rPr>
        <w:t xml:space="preserve">jedna od aktivnosti u školskoj knjižnici. To obilježavanje može biti završnica projektnog zadatka istraživanja o čaju koji se može zajednički ostvariti kroz predmete: priroda (ljekovito bilje i herbarij), geografija i povijest (povijest čaja), kemija (alkaloid kofein tj. tein), engleski jezik ('Tea time') te </w:t>
      </w:r>
      <w:proofErr w:type="spellStart"/>
      <w:r w:rsidRPr="0086573A">
        <w:rPr>
          <w:rFonts w:ascii="Calibri" w:eastAsia="Calibri" w:hAnsi="Calibri" w:cs="Calibri"/>
          <w:color w:val="000000"/>
          <w:lang w:val="hr-HR"/>
        </w:rPr>
        <w:t>međupredmetne</w:t>
      </w:r>
      <w:proofErr w:type="spellEnd"/>
      <w:r w:rsidRPr="0086573A">
        <w:rPr>
          <w:rFonts w:ascii="Calibri" w:eastAsia="Calibri" w:hAnsi="Calibri" w:cs="Calibri"/>
          <w:color w:val="000000"/>
          <w:lang w:val="hr-HR"/>
        </w:rPr>
        <w:t xml:space="preserve"> teme: Osobni i socijalni razvoj, Zdravlje i Održivi razvoj.</w:t>
      </w:r>
    </w:p>
    <w:p w14:paraId="6540D96C" w14:textId="77777777" w:rsidR="007E4DE9" w:rsidRPr="004B7AB0" w:rsidRDefault="00556A06" w:rsidP="007E4DE9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Cilj lekcije</w:t>
      </w:r>
    </w:p>
    <w:p w14:paraId="2AFCD531" w14:textId="6B26AB37" w:rsidR="0019589D" w:rsidRPr="00A540AD" w:rsidRDefault="0019589D" w:rsidP="00DE2941">
      <w:pPr>
        <w:rPr>
          <w:rFonts w:ascii="Calibri" w:eastAsia="Calibri" w:hAnsi="Calibri" w:cs="Calibri"/>
          <w:iCs/>
          <w:lang w:val="hr-HR"/>
        </w:rPr>
      </w:pPr>
      <w:r w:rsidRPr="00A540AD">
        <w:rPr>
          <w:rFonts w:ascii="Calibri" w:eastAsia="Calibri" w:hAnsi="Calibri" w:cs="Calibri"/>
          <w:iCs/>
          <w:lang w:val="hr-HR"/>
        </w:rPr>
        <w:t>Upoznati izvore znanja i informacija na različitim medijima</w:t>
      </w:r>
      <w:r w:rsidR="00B31163" w:rsidRPr="00A540AD">
        <w:rPr>
          <w:rFonts w:ascii="Calibri" w:eastAsia="Calibri" w:hAnsi="Calibri" w:cs="Calibri"/>
          <w:iCs/>
          <w:lang w:val="hr-HR"/>
        </w:rPr>
        <w:t xml:space="preserve">, </w:t>
      </w:r>
      <w:r w:rsidRPr="00A540AD">
        <w:rPr>
          <w:rFonts w:ascii="Calibri" w:eastAsia="Calibri" w:hAnsi="Calibri" w:cs="Calibri"/>
          <w:iCs/>
          <w:lang w:val="hr-HR"/>
        </w:rPr>
        <w:t xml:space="preserve">posebno platformu </w:t>
      </w:r>
      <w:proofErr w:type="spellStart"/>
      <w:r w:rsidRPr="00A540AD">
        <w:rPr>
          <w:rFonts w:ascii="Calibri" w:eastAsia="Calibri" w:hAnsi="Calibri" w:cs="Calibri"/>
          <w:iCs/>
          <w:lang w:val="hr-HR"/>
        </w:rPr>
        <w:t>Europeana</w:t>
      </w:r>
      <w:proofErr w:type="spellEnd"/>
      <w:r w:rsidRPr="00A540AD">
        <w:rPr>
          <w:rFonts w:ascii="Calibri" w:eastAsia="Calibri" w:hAnsi="Calibri" w:cs="Calibri"/>
          <w:iCs/>
          <w:lang w:val="hr-HR"/>
        </w:rPr>
        <w:t>, načine n</w:t>
      </w:r>
      <w:r w:rsidR="005703F7" w:rsidRPr="00A540AD">
        <w:rPr>
          <w:rFonts w:ascii="Calibri" w:eastAsia="Calibri" w:hAnsi="Calibri" w:cs="Calibri"/>
          <w:iCs/>
          <w:lang w:val="hr-HR"/>
        </w:rPr>
        <w:t>jezine</w:t>
      </w:r>
      <w:r w:rsidRPr="00A540AD">
        <w:rPr>
          <w:rFonts w:ascii="Calibri" w:eastAsia="Calibri" w:hAnsi="Calibri" w:cs="Calibri"/>
          <w:iCs/>
          <w:lang w:val="hr-HR"/>
        </w:rPr>
        <w:t xml:space="preserve"> uporabe u svrhu proširivanja znanja i samostalnog istraživanja o čaju.</w:t>
      </w:r>
      <w:r w:rsidR="00EB2533" w:rsidRPr="00A540AD">
        <w:rPr>
          <w:rFonts w:ascii="Calibri" w:eastAsia="Calibri" w:hAnsi="Calibri" w:cs="Calibri"/>
          <w:iCs/>
          <w:lang w:val="hr-HR"/>
        </w:rPr>
        <w:t xml:space="preserve"> Na taj način će razvijati istraživačke vještine,  informacijsku pismenost u vidu pretraživanja, odabira</w:t>
      </w:r>
      <w:r w:rsidR="00B17558">
        <w:rPr>
          <w:rFonts w:ascii="Calibri" w:eastAsia="Calibri" w:hAnsi="Calibri" w:cs="Calibri"/>
          <w:iCs/>
          <w:lang w:val="hr-HR"/>
        </w:rPr>
        <w:t xml:space="preserve"> i</w:t>
      </w:r>
      <w:r w:rsidR="00EB2533" w:rsidRPr="00A540AD">
        <w:rPr>
          <w:rFonts w:ascii="Calibri" w:eastAsia="Calibri" w:hAnsi="Calibri" w:cs="Calibri"/>
          <w:iCs/>
          <w:lang w:val="hr-HR"/>
        </w:rPr>
        <w:t xml:space="preserve"> korištenja informacije za traženi zadatak te druge kompetencije 21. stoljeća.</w:t>
      </w:r>
    </w:p>
    <w:p w14:paraId="7672996A" w14:textId="77777777" w:rsidR="005C11AF" w:rsidRPr="004B7AB0" w:rsidRDefault="00556A06" w:rsidP="005C11AF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Ishod lekcije</w:t>
      </w:r>
    </w:p>
    <w:p w14:paraId="148D5B16" w14:textId="48717D77" w:rsidR="009709CD" w:rsidRPr="00B31163" w:rsidRDefault="009709CD" w:rsidP="009709CD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Učeni</w:t>
      </w:r>
      <w:r w:rsidR="00EB2533"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k</w:t>
      </w: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:</w:t>
      </w:r>
    </w:p>
    <w:p w14:paraId="6E02FBD5" w14:textId="77777777" w:rsidR="00EB2533" w:rsidRPr="00B31163" w:rsidRDefault="00EB2533" w:rsidP="00EB2533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uči o podrijetlu čaja te o načinu na koji je dospio širom svijeta</w:t>
      </w:r>
    </w:p>
    <w:p w14:paraId="5EB5E1DA" w14:textId="5FC72A59" w:rsidR="00B618F3" w:rsidRPr="00B31163" w:rsidRDefault="00B618F3" w:rsidP="0019589D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lastRenderedPageBreak/>
        <w:t>razumije važnosti povijesne i kulturne baštine pojedinih naroda (Kina, Indija, Rusija, UK, Hrvatska)</w:t>
      </w:r>
    </w:p>
    <w:p w14:paraId="03A5B7DC" w14:textId="5E76E2E3" w:rsidR="005E0587" w:rsidRPr="00B31163" w:rsidRDefault="005E0587" w:rsidP="0019589D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samostalno i djelotvorno provodi jednostavno pretraživanje, a uz učiteljevu pomoć složeno pretraživanje informacija u digitalnom okružju</w:t>
      </w:r>
    </w:p>
    <w:p w14:paraId="04C9E9AA" w14:textId="01ACD513" w:rsidR="005E0587" w:rsidRPr="00B31163" w:rsidRDefault="005E0587" w:rsidP="0019589D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samostalno ili uz manju pomoć učitelja procjenjuje i odabire potrebne među pronađenim informacijama</w:t>
      </w:r>
    </w:p>
    <w:p w14:paraId="46A3FDFA" w14:textId="00C43188" w:rsidR="005E0587" w:rsidRPr="00B31163" w:rsidRDefault="005E0587" w:rsidP="0019589D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imenuje zakone i propise kojima se štiti vlasništvo i propisuje dijeljenje vlastitih sadržaja u digitalnom okružju</w:t>
      </w:r>
    </w:p>
    <w:p w14:paraId="645D6D0D" w14:textId="3CB1818F" w:rsidR="003860F8" w:rsidRPr="00B31163" w:rsidRDefault="00EB2533" w:rsidP="0019589D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r</w:t>
      </w:r>
      <w:r w:rsidR="003860F8"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azvija sliku o sebi</w:t>
      </w:r>
    </w:p>
    <w:p w14:paraId="336BDDBA" w14:textId="3ACBEF8B" w:rsidR="003860F8" w:rsidRPr="00B31163" w:rsidRDefault="00EB2533" w:rsidP="00EB2533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r</w:t>
      </w:r>
      <w:r w:rsidR="003860F8"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azvija osobne potencijale</w:t>
      </w:r>
    </w:p>
    <w:p w14:paraId="7C7EC033" w14:textId="292991D2" w:rsidR="00EB2533" w:rsidRPr="00B31163" w:rsidRDefault="00EB2533" w:rsidP="00EB2533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razvija sposobnost rada u skupini</w:t>
      </w:r>
    </w:p>
    <w:p w14:paraId="7EB1636A" w14:textId="47B295CC" w:rsidR="005C11AF" w:rsidRPr="0084243F" w:rsidRDefault="00B618F3" w:rsidP="00DE2941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313131"/>
          <w:lang w:val="hr-HR" w:eastAsia="hr-HR"/>
        </w:rPr>
      </w:pPr>
      <w:r w:rsidRPr="00B31163">
        <w:rPr>
          <w:rFonts w:asciiTheme="minorHAnsi" w:eastAsia="Times New Roman" w:hAnsiTheme="minorHAnsi" w:cstheme="minorHAnsi"/>
          <w:color w:val="313131"/>
          <w:lang w:val="hr-HR" w:eastAsia="hr-HR"/>
        </w:rPr>
        <w:t>uživa u degustaciji različitih vrsta čajeva i slušanju književnog teksta na temu čaja</w:t>
      </w:r>
    </w:p>
    <w:p w14:paraId="763FD6A3" w14:textId="77777777" w:rsidR="00DE2941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Trendovi</w:t>
      </w:r>
    </w:p>
    <w:p w14:paraId="239A8C9D" w14:textId="30896785" w:rsidR="004270A6" w:rsidRPr="00B31163" w:rsidRDefault="004270A6" w:rsidP="00DE58AE">
      <w:pPr>
        <w:pStyle w:val="Odlomakpopisa"/>
        <w:numPr>
          <w:ilvl w:val="0"/>
          <w:numId w:val="11"/>
        </w:numPr>
        <w:rPr>
          <w:rFonts w:ascii="Calibri" w:hAnsi="Calibri" w:cs="Calibri"/>
          <w:i/>
          <w:lang w:val="hr-HR"/>
        </w:rPr>
      </w:pPr>
      <w:r w:rsidRPr="00B31163">
        <w:rPr>
          <w:rFonts w:ascii="Calibri" w:hAnsi="Calibri" w:cs="Calibri"/>
          <w:i/>
          <w:lang w:val="hr-HR"/>
        </w:rPr>
        <w:t>Učenje temeljeno na projektu: učenici dobivaju zadatke temeljene na činjenicama, probleme koje treba riješiti i rade u grupama</w:t>
      </w:r>
    </w:p>
    <w:p w14:paraId="260DF407" w14:textId="35EC617E" w:rsidR="00DE58AE" w:rsidRPr="00B31163" w:rsidRDefault="00DE58AE" w:rsidP="00DE58AE">
      <w:pPr>
        <w:pStyle w:val="Odlomakpopisa"/>
        <w:numPr>
          <w:ilvl w:val="0"/>
          <w:numId w:val="11"/>
        </w:numPr>
        <w:rPr>
          <w:rFonts w:ascii="Calibri" w:hAnsi="Calibri" w:cs="Calibri"/>
          <w:i/>
          <w:lang w:val="hr-HR"/>
        </w:rPr>
      </w:pPr>
      <w:r w:rsidRPr="00B31163">
        <w:rPr>
          <w:rFonts w:ascii="Calibri" w:hAnsi="Calibri" w:cs="Calibri"/>
          <w:i/>
          <w:lang w:val="hr-HR"/>
        </w:rPr>
        <w:t>Iskustveno učenje</w:t>
      </w:r>
    </w:p>
    <w:p w14:paraId="6171D148" w14:textId="22551AA8" w:rsidR="00DE58AE" w:rsidRPr="00B31163" w:rsidRDefault="00DE58AE" w:rsidP="00DE58AE">
      <w:pPr>
        <w:pStyle w:val="Odlomakpopisa"/>
        <w:numPr>
          <w:ilvl w:val="0"/>
          <w:numId w:val="11"/>
        </w:numPr>
        <w:rPr>
          <w:rFonts w:ascii="Calibri" w:hAnsi="Calibri" w:cs="Calibri"/>
          <w:i/>
          <w:lang w:val="hr-HR"/>
        </w:rPr>
      </w:pPr>
      <w:r w:rsidRPr="00B31163">
        <w:rPr>
          <w:rFonts w:ascii="Calibri" w:hAnsi="Calibri" w:cs="Calibri"/>
          <w:i/>
          <w:lang w:val="hr-HR"/>
        </w:rPr>
        <w:t>Kombinirano učenje</w:t>
      </w:r>
    </w:p>
    <w:p w14:paraId="7393B531" w14:textId="4864FD08" w:rsidR="00DE58AE" w:rsidRPr="00B31163" w:rsidRDefault="00DE58AE" w:rsidP="00DE58AE">
      <w:pPr>
        <w:pStyle w:val="Odlomakpopisa"/>
        <w:numPr>
          <w:ilvl w:val="0"/>
          <w:numId w:val="11"/>
        </w:numPr>
        <w:rPr>
          <w:rFonts w:ascii="Calibri" w:hAnsi="Calibri" w:cs="Calibri"/>
          <w:i/>
          <w:lang w:val="hr-HR"/>
        </w:rPr>
      </w:pPr>
      <w:proofErr w:type="spellStart"/>
      <w:r w:rsidRPr="00B31163">
        <w:rPr>
          <w:rFonts w:ascii="Calibri" w:hAnsi="Calibri" w:cs="Calibri"/>
          <w:i/>
          <w:lang w:val="hr-HR"/>
        </w:rPr>
        <w:t>Gamifikacija</w:t>
      </w:r>
      <w:proofErr w:type="spellEnd"/>
      <w:r w:rsidR="002A018B">
        <w:rPr>
          <w:rFonts w:ascii="Calibri" w:hAnsi="Calibri" w:cs="Calibri"/>
          <w:i/>
          <w:lang w:val="hr-HR"/>
        </w:rPr>
        <w:t xml:space="preserve"> </w:t>
      </w:r>
      <w:r w:rsidR="006F501A" w:rsidRPr="00B31163">
        <w:rPr>
          <w:rFonts w:ascii="Calibri" w:hAnsi="Calibri" w:cs="Calibri"/>
          <w:i/>
          <w:lang w:val="hr-HR"/>
        </w:rPr>
        <w:t xml:space="preserve">(npr. kod učenja stranih riječi – igra </w:t>
      </w:r>
      <w:proofErr w:type="spellStart"/>
      <w:r w:rsidR="006F501A" w:rsidRPr="00B31163">
        <w:rPr>
          <w:rFonts w:ascii="Calibri" w:hAnsi="Calibri" w:cs="Calibri"/>
          <w:i/>
          <w:lang w:val="hr-HR"/>
        </w:rPr>
        <w:t>memory</w:t>
      </w:r>
      <w:proofErr w:type="spellEnd"/>
      <w:r w:rsidR="006F501A" w:rsidRPr="00B31163">
        <w:rPr>
          <w:rFonts w:ascii="Calibri" w:hAnsi="Calibri" w:cs="Calibri"/>
          <w:i/>
          <w:lang w:val="hr-HR"/>
        </w:rPr>
        <w:t xml:space="preserve">) – u suradnji s učiteljicom engleskog jezika – primjer </w:t>
      </w:r>
      <w:hyperlink r:id="rId22" w:history="1">
        <w:r w:rsidR="000C1B21" w:rsidRPr="00B31163">
          <w:rPr>
            <w:rStyle w:val="Hiperveza"/>
            <w:rFonts w:ascii="Calibri" w:hAnsi="Calibri" w:cs="Calibri"/>
            <w:i/>
            <w:lang w:val="hr-HR"/>
          </w:rPr>
          <w:t>https://matchthememory.com/teaculturememorygame</w:t>
        </w:r>
      </w:hyperlink>
      <w:r w:rsidR="000C1B21" w:rsidRPr="00B31163">
        <w:rPr>
          <w:rFonts w:ascii="Calibri" w:hAnsi="Calibri" w:cs="Calibri"/>
          <w:i/>
          <w:lang w:val="hr-HR"/>
        </w:rPr>
        <w:t xml:space="preserve"> </w:t>
      </w:r>
    </w:p>
    <w:p w14:paraId="55DB877E" w14:textId="77777777" w:rsidR="006567A8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Ključne kompetencije</w:t>
      </w:r>
    </w:p>
    <w:p w14:paraId="3800795C" w14:textId="6F0FED30" w:rsidR="00DE7593" w:rsidRDefault="00565E09" w:rsidP="00DE7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scenarijem učenja učenici će razvijati sljedeće kompetencije:</w:t>
      </w:r>
    </w:p>
    <w:p w14:paraId="024241A7" w14:textId="39CC7CD4" w:rsidR="00DE7593" w:rsidRPr="00375162" w:rsidRDefault="00565E09" w:rsidP="00565E0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75162">
        <w:rPr>
          <w:sz w:val="22"/>
          <w:szCs w:val="22"/>
        </w:rPr>
        <w:t>d</w:t>
      </w:r>
      <w:r w:rsidR="00DE7593" w:rsidRPr="00375162">
        <w:rPr>
          <w:sz w:val="22"/>
          <w:szCs w:val="22"/>
        </w:rPr>
        <w:t>igitalna kompetencija</w:t>
      </w:r>
    </w:p>
    <w:p w14:paraId="5F290E20" w14:textId="690C51EA" w:rsidR="00565E09" w:rsidRPr="00375162" w:rsidRDefault="00565E09" w:rsidP="00565E0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75162">
        <w:rPr>
          <w:sz w:val="22"/>
          <w:szCs w:val="22"/>
        </w:rPr>
        <w:t xml:space="preserve">komunikacija na materinjem jeziku </w:t>
      </w:r>
    </w:p>
    <w:p w14:paraId="07F671A3" w14:textId="269E8408" w:rsidR="00565E09" w:rsidRPr="00375162" w:rsidRDefault="00565E09" w:rsidP="00565E0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75162">
        <w:rPr>
          <w:sz w:val="22"/>
          <w:szCs w:val="22"/>
        </w:rPr>
        <w:t>komunikacija na stranim jezicima (engleski j.)</w:t>
      </w:r>
    </w:p>
    <w:p w14:paraId="0ADDB145" w14:textId="2FB0B396" w:rsidR="00565E09" w:rsidRPr="00375162" w:rsidRDefault="00565E09" w:rsidP="00565E0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75162">
        <w:rPr>
          <w:sz w:val="22"/>
          <w:szCs w:val="22"/>
        </w:rPr>
        <w:t>matematička kompetencija i osnovne kompetencije u prirodoslovlju i tehnologiji</w:t>
      </w:r>
    </w:p>
    <w:p w14:paraId="22BF8228" w14:textId="5EA145D1" w:rsidR="00565E09" w:rsidRPr="00375162" w:rsidRDefault="00565E09" w:rsidP="00565E0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75162">
        <w:rPr>
          <w:sz w:val="22"/>
          <w:szCs w:val="22"/>
        </w:rPr>
        <w:t>učiti kako učiti</w:t>
      </w:r>
    </w:p>
    <w:p w14:paraId="0EDC9061" w14:textId="7EF11728" w:rsidR="00565E09" w:rsidRPr="00375162" w:rsidRDefault="00565E09" w:rsidP="00565E0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75162">
        <w:rPr>
          <w:sz w:val="22"/>
          <w:szCs w:val="22"/>
        </w:rPr>
        <w:t>kulturna svijest i izražavanje</w:t>
      </w:r>
    </w:p>
    <w:p w14:paraId="67271FCC" w14:textId="0E4F2445" w:rsidR="00DE7593" w:rsidRDefault="00DE7593" w:rsidP="00565E09">
      <w:pPr>
        <w:pStyle w:val="Default"/>
        <w:ind w:firstLine="45"/>
        <w:rPr>
          <w:sz w:val="22"/>
          <w:szCs w:val="22"/>
        </w:rPr>
      </w:pPr>
    </w:p>
    <w:p w14:paraId="1D9BC1DF" w14:textId="77777777" w:rsidR="00DE2941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Aktivnosti</w:t>
      </w:r>
    </w:p>
    <w:p w14:paraId="2E30FC39" w14:textId="77777777" w:rsidR="0019589D" w:rsidRDefault="0019589D" w:rsidP="00F247BF">
      <w:pPr>
        <w:rPr>
          <w:rFonts w:ascii="Calibri" w:eastAsia="Calibri" w:hAnsi="Calibri" w:cs="Calibri"/>
          <w:i/>
          <w:sz w:val="18"/>
          <w:szCs w:val="18"/>
          <w:lang w:val="hr-HR"/>
        </w:rPr>
      </w:pPr>
    </w:p>
    <w:tbl>
      <w:tblPr>
        <w:tblStyle w:val="Tablicapopisa4-isticanje41"/>
        <w:tblW w:w="9439" w:type="dxa"/>
        <w:tblLayout w:type="fixed"/>
        <w:tblLook w:val="04A0" w:firstRow="1" w:lastRow="0" w:firstColumn="1" w:lastColumn="0" w:noHBand="0" w:noVBand="1"/>
      </w:tblPr>
      <w:tblGrid>
        <w:gridCol w:w="1139"/>
        <w:gridCol w:w="7299"/>
        <w:gridCol w:w="1001"/>
      </w:tblGrid>
      <w:tr w:rsidR="0019589D" w14:paraId="41134BAD" w14:textId="77777777" w:rsidTr="0019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14:paraId="2419462F" w14:textId="77777777" w:rsidR="0019589D" w:rsidRDefault="0019589D">
            <w:pPr>
              <w:spacing w:after="120"/>
              <w:jc w:val="center"/>
              <w:rPr>
                <w:rFonts w:ascii="Calibri" w:eastAsia="Calibri" w:hAnsi="Calibri" w:cs="Calibri"/>
                <w:color w:val="000000"/>
                <w:lang w:val="hr-HR"/>
              </w:rPr>
            </w:pPr>
            <w:bookmarkStart w:id="0" w:name="_Hlk102652208"/>
            <w:r>
              <w:rPr>
                <w:rFonts w:ascii="Calibri" w:eastAsia="Calibri" w:hAnsi="Calibri" w:cs="Calibri"/>
                <w:color w:val="000000"/>
                <w:lang w:val="hr-HR"/>
              </w:rPr>
              <w:t>Naziv aktivnosti</w:t>
            </w:r>
          </w:p>
        </w:tc>
        <w:tc>
          <w:tcPr>
            <w:tcW w:w="7299" w:type="dxa"/>
            <w:hideMark/>
          </w:tcPr>
          <w:p w14:paraId="78A636D0" w14:textId="77777777" w:rsidR="0019589D" w:rsidRDefault="0019589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hr-HR"/>
              </w:rPr>
            </w:pPr>
            <w:r>
              <w:rPr>
                <w:rFonts w:ascii="Calibri" w:eastAsia="Calibri" w:hAnsi="Calibri" w:cs="Calibri"/>
                <w:color w:val="000000"/>
                <w:lang w:val="hr-HR"/>
              </w:rPr>
              <w:t>Postupak</w:t>
            </w:r>
          </w:p>
        </w:tc>
        <w:tc>
          <w:tcPr>
            <w:tcW w:w="1001" w:type="dxa"/>
            <w:hideMark/>
          </w:tcPr>
          <w:p w14:paraId="1B91BD2E" w14:textId="77777777" w:rsidR="0019589D" w:rsidRDefault="0019589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hr-HR"/>
              </w:rPr>
            </w:pPr>
            <w:r>
              <w:rPr>
                <w:rFonts w:ascii="Calibri" w:eastAsia="Calibri" w:hAnsi="Calibri" w:cs="Calibri"/>
                <w:color w:val="000000"/>
                <w:lang w:val="hr-HR"/>
              </w:rPr>
              <w:t>Vrijeme</w:t>
            </w:r>
          </w:p>
        </w:tc>
      </w:tr>
      <w:tr w:rsidR="0019589D" w14:paraId="569B256B" w14:textId="77777777" w:rsidTr="0019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14:paraId="1C4B0E02" w14:textId="77777777" w:rsidR="0019589D" w:rsidRPr="0019589D" w:rsidRDefault="0019589D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9589D">
              <w:rPr>
                <w:rFonts w:ascii="Calibri" w:eastAsia="Calibri" w:hAnsi="Calibri" w:cs="Calibri"/>
                <w:sz w:val="20"/>
                <w:szCs w:val="20"/>
                <w:lang w:val="hr-HR"/>
              </w:rPr>
              <w:t>Motivacija (Brainstorming)</w:t>
            </w:r>
          </w:p>
        </w:tc>
        <w:tc>
          <w:tcPr>
            <w:tcW w:w="7299" w:type="dxa"/>
            <w:hideMark/>
          </w:tcPr>
          <w:p w14:paraId="6A41F3DC" w14:textId="77777777" w:rsidR="002A018B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Aktivnost započinje olujom ideja na pitanje: Na što vas asocira riječ 'čaj'?. Svoje odgovore učenici šalju u online alat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Mentimeter</w:t>
            </w:r>
            <w:proofErr w:type="spellEnd"/>
            <w:r w:rsidR="002A018B">
              <w:rPr>
                <w:rFonts w:ascii="Calibri" w:eastAsia="Calibri" w:hAnsi="Calibri" w:cs="Calibri"/>
                <w:lang w:val="hr-HR"/>
              </w:rPr>
              <w:t xml:space="preserve">: </w:t>
            </w:r>
          </w:p>
          <w:p w14:paraId="06651442" w14:textId="599DFAC9" w:rsidR="0019589D" w:rsidRDefault="0063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23" w:history="1">
              <w:r w:rsidR="002A018B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https://www.menti.com/avajjjxtvh</w:t>
              </w:r>
            </w:hyperlink>
            <w:r w:rsidR="002A018B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48CF0FB6" w14:textId="77777777" w:rsidR="002A018B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Nakon oluje ideja, komentiraju se odgovori</w:t>
            </w:r>
            <w:r w:rsidR="002A018B">
              <w:rPr>
                <w:rFonts w:ascii="Calibri" w:eastAsia="Calibri" w:hAnsi="Calibri" w:cs="Calibri"/>
                <w:lang w:val="hr-HR"/>
              </w:rPr>
              <w:t>:</w:t>
            </w:r>
          </w:p>
          <w:p w14:paraId="301F048B" w14:textId="77777777" w:rsidR="002A018B" w:rsidRDefault="0063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24" w:history="1">
              <w:r w:rsidR="002A018B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https://www.mentimeter.com/app/presentation/35d42946de2cb4fcd58bc84c48149a38/a5ade1a9c6c5</w:t>
              </w:r>
            </w:hyperlink>
            <w:r w:rsidR="002A018B">
              <w:rPr>
                <w:rFonts w:ascii="Calibri" w:eastAsia="Calibri" w:hAnsi="Calibri" w:cs="Calibri"/>
                <w:lang w:val="hr-HR"/>
              </w:rPr>
              <w:t xml:space="preserve"> </w:t>
            </w:r>
            <w:r w:rsidR="0019589D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6EC6DDEC" w14:textId="29A81449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(pretpostavljeni odgovori: mir, smiraj, doručak, zima, bolest, druženje, čitanje, knjiga, časopis, mobitel, kamilica, šipak, menta, crni, zeleni, UK, Kina, Rusija…)</w:t>
            </w:r>
          </w:p>
        </w:tc>
        <w:tc>
          <w:tcPr>
            <w:tcW w:w="1001" w:type="dxa"/>
            <w:hideMark/>
          </w:tcPr>
          <w:p w14:paraId="5E3C9E8B" w14:textId="77777777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10'</w:t>
            </w:r>
          </w:p>
        </w:tc>
      </w:tr>
      <w:tr w:rsidR="0019589D" w14:paraId="671E530A" w14:textId="77777777" w:rsidTr="0019589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14:paraId="18F75B6E" w14:textId="77777777" w:rsidR="0019589D" w:rsidRPr="0019589D" w:rsidRDefault="0019589D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9589D">
              <w:rPr>
                <w:rFonts w:ascii="Calibri" w:eastAsia="Calibri" w:hAnsi="Calibri" w:cs="Calibri"/>
                <w:sz w:val="20"/>
                <w:szCs w:val="20"/>
                <w:lang w:val="hr-HR"/>
              </w:rPr>
              <w:t>Uvod</w:t>
            </w:r>
          </w:p>
        </w:tc>
        <w:tc>
          <w:tcPr>
            <w:tcW w:w="7299" w:type="dxa"/>
            <w:hideMark/>
          </w:tcPr>
          <w:p w14:paraId="647B5177" w14:textId="1DA7D679" w:rsidR="0019589D" w:rsidRPr="00516B1D" w:rsidRDefault="001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16B1D">
              <w:rPr>
                <w:rFonts w:asciiTheme="minorHAnsi" w:eastAsia="Calibri" w:hAnsiTheme="minorHAnsi" w:cstheme="minorHAnsi"/>
                <w:lang w:val="hr-HR"/>
              </w:rPr>
              <w:t xml:space="preserve">Istakne se da je čaj </w:t>
            </w:r>
            <w:proofErr w:type="spellStart"/>
            <w:r w:rsidRPr="00516B1D">
              <w:rPr>
                <w:rFonts w:asciiTheme="minorHAnsi" w:eastAsia="Calibri" w:hAnsiTheme="minorHAnsi" w:cstheme="minorHAnsi"/>
                <w:lang w:val="hr-HR"/>
              </w:rPr>
              <w:t>najkonzumiraniji</w:t>
            </w:r>
            <w:proofErr w:type="spellEnd"/>
            <w:r w:rsidRPr="00516B1D">
              <w:rPr>
                <w:rFonts w:asciiTheme="minorHAnsi" w:eastAsia="Calibri" w:hAnsiTheme="minorHAnsi" w:cstheme="minorHAnsi"/>
                <w:lang w:val="hr-HR"/>
              </w:rPr>
              <w:t xml:space="preserve"> napitak nakon vode, da je zdrav i da </w:t>
            </w:r>
            <w:r w:rsidR="00BB3F70" w:rsidRPr="00BB3F70">
              <w:rPr>
                <w:rFonts w:asciiTheme="minorHAnsi" w:eastAsia="Calibri" w:hAnsiTheme="minorHAnsi" w:cstheme="minorHAnsi"/>
                <w:lang w:val="hr-HR"/>
              </w:rPr>
              <w:t>je otkriven prije otprilike 5000 godina</w:t>
            </w:r>
            <w:r w:rsidR="002A018B">
              <w:rPr>
                <w:rFonts w:asciiTheme="minorHAnsi" w:eastAsia="Calibri" w:hAnsiTheme="minorHAnsi" w:cstheme="minorHAnsi"/>
                <w:lang w:val="hr-HR"/>
              </w:rPr>
              <w:t>.</w:t>
            </w:r>
            <w:r w:rsidR="00BB3F70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  <w:r w:rsidRPr="00516B1D">
              <w:rPr>
                <w:rFonts w:asciiTheme="minorHAnsi" w:eastAsia="Calibri" w:hAnsiTheme="minorHAnsi" w:cstheme="minorHAnsi"/>
                <w:lang w:val="hr-HR"/>
              </w:rPr>
              <w:t xml:space="preserve">Učenici se upoznaju s činjenicama o čaju </w:t>
            </w:r>
            <w:r w:rsidRPr="00516B1D">
              <w:rPr>
                <w:rFonts w:asciiTheme="minorHAnsi" w:eastAsia="Calibri" w:hAnsiTheme="minorHAnsi" w:cstheme="minorHAnsi"/>
                <w:lang w:val="hr-HR"/>
              </w:rPr>
              <w:lastRenderedPageBreak/>
              <w:t xml:space="preserve">pomoću </w:t>
            </w:r>
            <w:r w:rsidRPr="00516B1D">
              <w:rPr>
                <w:rFonts w:asciiTheme="minorHAnsi" w:eastAsia="Calibri" w:hAnsiTheme="minorHAnsi" w:cstheme="minorHAnsi"/>
                <w:b/>
                <w:bCs/>
                <w:lang w:val="hr-HR"/>
              </w:rPr>
              <w:t>prezentacije</w:t>
            </w:r>
            <w:r w:rsidRPr="00516B1D">
              <w:rPr>
                <w:rFonts w:asciiTheme="minorHAnsi" w:eastAsia="Calibri" w:hAnsiTheme="minorHAnsi" w:cstheme="minorHAnsi"/>
                <w:lang w:val="hr-HR"/>
              </w:rPr>
              <w:t xml:space="preserve"> koju vodi knjižničarka. </w:t>
            </w:r>
            <w:r w:rsidR="001B5C28" w:rsidRPr="00516B1D">
              <w:rPr>
                <w:rFonts w:asciiTheme="minorHAnsi" w:hAnsiTheme="minorHAnsi" w:cstheme="minorHAnsi"/>
              </w:rPr>
              <w:t xml:space="preserve">Kao </w:t>
            </w:r>
            <w:proofErr w:type="spellStart"/>
            <w:r w:rsidR="001B5C28" w:rsidRPr="00516B1D">
              <w:rPr>
                <w:rFonts w:asciiTheme="minorHAnsi" w:hAnsiTheme="minorHAnsi" w:cstheme="minorHAnsi"/>
              </w:rPr>
              <w:t>predložak</w:t>
            </w:r>
            <w:proofErr w:type="spellEnd"/>
            <w:r w:rsidR="001B5C28" w:rsidRPr="00516B1D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="001B5C28" w:rsidRPr="00516B1D">
              <w:rPr>
                <w:rFonts w:asciiTheme="minorHAnsi" w:hAnsiTheme="minorHAnsi" w:cstheme="minorHAnsi"/>
              </w:rPr>
              <w:t>prezentaciju</w:t>
            </w:r>
            <w:proofErr w:type="spellEnd"/>
            <w:r w:rsidR="001B5C28" w:rsidRPr="00516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5C28" w:rsidRPr="00516B1D">
              <w:rPr>
                <w:rFonts w:asciiTheme="minorHAnsi" w:hAnsiTheme="minorHAnsi" w:cstheme="minorHAnsi"/>
              </w:rPr>
              <w:t>koristi</w:t>
            </w:r>
            <w:proofErr w:type="spellEnd"/>
            <w:r w:rsidR="001B5C28" w:rsidRPr="00516B1D">
              <w:rPr>
                <w:rFonts w:asciiTheme="minorHAnsi" w:hAnsiTheme="minorHAnsi" w:cstheme="minorHAnsi"/>
              </w:rPr>
              <w:t xml:space="preserve"> se  </w:t>
            </w:r>
            <w:hyperlink r:id="rId25" w:history="1">
              <w:r w:rsidR="001B5C28" w:rsidRPr="00516B1D">
                <w:rPr>
                  <w:rStyle w:val="Hiperveza"/>
                  <w:rFonts w:asciiTheme="minorHAnsi" w:hAnsiTheme="minorHAnsi" w:cstheme="minorHAnsi"/>
                </w:rPr>
                <w:t>Power Point Presentation</w:t>
              </w:r>
            </w:hyperlink>
            <w:r w:rsidR="001B5C28" w:rsidRPr="00516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5C28" w:rsidRPr="00516B1D">
              <w:rPr>
                <w:rFonts w:asciiTheme="minorHAnsi" w:hAnsiTheme="minorHAnsi" w:cstheme="minorHAnsi"/>
              </w:rPr>
              <w:t>Judit</w:t>
            </w:r>
            <w:proofErr w:type="spellEnd"/>
            <w:r w:rsidR="001B5C28" w:rsidRPr="00516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5C28" w:rsidRPr="00516B1D">
              <w:rPr>
                <w:rFonts w:asciiTheme="minorHAnsi" w:hAnsiTheme="minorHAnsi" w:cstheme="minorHAnsi"/>
              </w:rPr>
              <w:t>Benedek</w:t>
            </w:r>
            <w:proofErr w:type="spellEnd"/>
            <w:r w:rsidR="00516B1D" w:rsidRPr="00516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16B1D" w:rsidRPr="00516B1D">
              <w:rPr>
                <w:rFonts w:asciiTheme="minorHAnsi" w:hAnsiTheme="minorHAnsi" w:cstheme="minorHAnsi"/>
              </w:rPr>
              <w:t>ili</w:t>
            </w:r>
            <w:proofErr w:type="spellEnd"/>
            <w:r w:rsidR="00516B1D" w:rsidRPr="00516B1D">
              <w:rPr>
                <w:rFonts w:asciiTheme="minorHAnsi" w:hAnsiTheme="minorHAnsi" w:cstheme="minorHAnsi"/>
              </w:rPr>
              <w:t xml:space="preserve"> </w:t>
            </w:r>
            <w:hyperlink r:id="rId26" w:tgtFrame="download" w:history="1">
              <w:r w:rsidR="00516B1D" w:rsidRPr="00516B1D">
                <w:rPr>
                  <w:rStyle w:val="Hiperveza"/>
                  <w:rFonts w:asciiTheme="minorHAnsi" w:hAnsiTheme="minorHAnsi" w:cstheme="minorHAnsi"/>
                  <w:color w:val="00AABB"/>
                </w:rPr>
                <w:t>The History of tea</w:t>
              </w:r>
            </w:hyperlink>
            <w:r w:rsidR="00516B1D" w:rsidRPr="00516B1D">
              <w:rPr>
                <w:rFonts w:asciiTheme="minorHAnsi" w:hAnsiTheme="minorHAnsi" w:cstheme="minorHAnsi"/>
              </w:rPr>
              <w:t xml:space="preserve"> </w:t>
            </w:r>
            <w:r w:rsidR="00516B1D" w:rsidRPr="00516B1D">
              <w:rPr>
                <w:rFonts w:asciiTheme="minorHAnsi" w:hAnsiTheme="minorHAnsi" w:cstheme="minorHAnsi"/>
                <w:color w:val="000000"/>
              </w:rPr>
              <w:t xml:space="preserve">Cristina Amaral </w:t>
            </w:r>
            <w:proofErr w:type="spellStart"/>
            <w:r w:rsidR="00516B1D" w:rsidRPr="00516B1D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="00516B1D" w:rsidRPr="00516B1D">
              <w:rPr>
                <w:rFonts w:asciiTheme="minorHAnsi" w:hAnsiTheme="minorHAnsi" w:cstheme="minorHAnsi"/>
                <w:color w:val="000000"/>
              </w:rPr>
              <w:t xml:space="preserve"> Elvira Santos</w:t>
            </w:r>
            <w:r w:rsidR="00516B1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1" w:type="dxa"/>
            <w:hideMark/>
          </w:tcPr>
          <w:p w14:paraId="69F13F82" w14:textId="77777777" w:rsidR="0019589D" w:rsidRDefault="001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lastRenderedPageBreak/>
              <w:t>15'</w:t>
            </w:r>
          </w:p>
        </w:tc>
      </w:tr>
      <w:tr w:rsidR="0019589D" w14:paraId="2B54F89B" w14:textId="77777777" w:rsidTr="0019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164874B" w14:textId="544ADB2E" w:rsidR="0019589D" w:rsidRDefault="0019589D">
            <w:pPr>
              <w:rPr>
                <w:rFonts w:ascii="Calibri" w:eastAsia="Calibri" w:hAnsi="Calibri" w:cs="Calibri"/>
                <w:lang w:val="hr-HR"/>
              </w:rPr>
            </w:pPr>
            <w:r w:rsidRPr="0019589D">
              <w:rPr>
                <w:rFonts w:ascii="Calibri" w:eastAsia="Calibri" w:hAnsi="Calibri" w:cs="Calibri"/>
                <w:sz w:val="20"/>
                <w:szCs w:val="20"/>
                <w:lang w:val="hr-HR"/>
              </w:rPr>
              <w:t>Središnji dio</w:t>
            </w:r>
          </w:p>
        </w:tc>
        <w:tc>
          <w:tcPr>
            <w:tcW w:w="7299" w:type="dxa"/>
            <w:hideMark/>
          </w:tcPr>
          <w:p w14:paraId="58A707DC" w14:textId="64B3DAFF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Nakon osnovnih informacija o čaju, učenicima se prezentira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Europeana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te kako se koriste izvori na to</w:t>
            </w:r>
            <w:r w:rsidR="005A1E6C">
              <w:rPr>
                <w:rFonts w:ascii="Calibri" w:eastAsia="Calibri" w:hAnsi="Calibri" w:cs="Calibri"/>
                <w:lang w:val="hr-HR"/>
              </w:rPr>
              <w:t>j</w:t>
            </w:r>
            <w:r>
              <w:rPr>
                <w:rFonts w:ascii="Calibri" w:eastAsia="Calibri" w:hAnsi="Calibri" w:cs="Calibri"/>
                <w:lang w:val="hr-HR"/>
              </w:rPr>
              <w:t xml:space="preserve"> p</w:t>
            </w:r>
            <w:r w:rsidR="005A1E6C">
              <w:rPr>
                <w:rFonts w:ascii="Calibri" w:eastAsia="Calibri" w:hAnsi="Calibri" w:cs="Calibri"/>
                <w:lang w:val="hr-HR"/>
              </w:rPr>
              <w:t>latformi</w:t>
            </w:r>
            <w:r>
              <w:rPr>
                <w:rFonts w:ascii="Calibri" w:eastAsia="Calibri" w:hAnsi="Calibri" w:cs="Calibri"/>
                <w:lang w:val="hr-HR"/>
              </w:rPr>
              <w:t xml:space="preserve"> tj. </w:t>
            </w:r>
            <w:r w:rsidR="005A1E6C">
              <w:rPr>
                <w:rFonts w:ascii="Calibri" w:eastAsia="Calibri" w:hAnsi="Calibri" w:cs="Calibri"/>
                <w:lang w:val="hr-HR"/>
              </w:rPr>
              <w:t xml:space="preserve">kako se </w:t>
            </w:r>
            <w:r>
              <w:rPr>
                <w:rFonts w:ascii="Calibri" w:eastAsia="Calibri" w:hAnsi="Calibri" w:cs="Calibri"/>
                <w:lang w:val="hr-HR"/>
              </w:rPr>
              <w:t>pretražuje. Posebno se ističe važnost autorskog prava te</w:t>
            </w:r>
            <w:r w:rsidR="005A1E6C">
              <w:rPr>
                <w:rFonts w:ascii="Calibri" w:eastAsia="Calibri" w:hAnsi="Calibri" w:cs="Calibri"/>
                <w:lang w:val="hr-HR"/>
              </w:rPr>
              <w:t xml:space="preserve"> poštivanje</w:t>
            </w:r>
            <w:r>
              <w:rPr>
                <w:rFonts w:ascii="Calibri" w:eastAsia="Calibri" w:hAnsi="Calibri" w:cs="Calibri"/>
                <w:lang w:val="hr-HR"/>
              </w:rPr>
              <w:t xml:space="preserve"> Creative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Commons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licencij</w:t>
            </w:r>
            <w:r w:rsidR="002A018B">
              <w:rPr>
                <w:rFonts w:ascii="Calibri" w:eastAsia="Calibri" w:hAnsi="Calibri" w:cs="Calibri"/>
                <w:lang w:val="hr-HR"/>
              </w:rPr>
              <w:t>a</w:t>
            </w:r>
            <w:r>
              <w:rPr>
                <w:rFonts w:ascii="Calibri" w:eastAsia="Calibri" w:hAnsi="Calibri" w:cs="Calibri"/>
                <w:lang w:val="hr-HR"/>
              </w:rPr>
              <w:t>. Upućuje ih se kako odabrati izvore koji nisu zaštićeni Copyrightom. Knjižničar provodi vođeno istraživanje i pokazuje učenicima što trebaju pronaći tj. koristiti kao odgovor na traženi zadatak.</w:t>
            </w:r>
          </w:p>
          <w:p w14:paraId="1AE564EE" w14:textId="4B8AA8B1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Učenici se podijele u 4 skupine za pretraživanje</w:t>
            </w:r>
            <w:r w:rsidR="00831AFF">
              <w:rPr>
                <w:rFonts w:ascii="Calibri" w:eastAsia="Calibri" w:hAnsi="Calibri" w:cs="Calibri"/>
                <w:lang w:val="hr-HR"/>
              </w:rPr>
              <w:t xml:space="preserve"> </w:t>
            </w:r>
            <w:r w:rsidR="00F5508C">
              <w:rPr>
                <w:rFonts w:ascii="Calibri" w:eastAsia="Calibri" w:hAnsi="Calibri" w:cs="Calibri"/>
                <w:lang w:val="hr-HR"/>
              </w:rPr>
              <w:t>na temu 'čaj'</w:t>
            </w:r>
            <w:r w:rsidR="00831AFF">
              <w:rPr>
                <w:rFonts w:ascii="Calibri" w:eastAsia="Calibri" w:hAnsi="Calibri" w:cs="Calibri"/>
                <w:lang w:val="hr-HR"/>
              </w:rPr>
              <w:t>– svak</w:t>
            </w:r>
            <w:r w:rsidR="00F5508C">
              <w:rPr>
                <w:rFonts w:ascii="Calibri" w:eastAsia="Calibri" w:hAnsi="Calibri" w:cs="Calibri"/>
                <w:lang w:val="hr-HR"/>
              </w:rPr>
              <w:t>i</w:t>
            </w:r>
            <w:r w:rsidR="00831AFF">
              <w:rPr>
                <w:rFonts w:ascii="Calibri" w:eastAsia="Calibri" w:hAnsi="Calibri" w:cs="Calibri"/>
                <w:lang w:val="hr-HR"/>
              </w:rPr>
              <w:t xml:space="preserve"> </w:t>
            </w:r>
            <w:r w:rsidR="00F5508C">
              <w:rPr>
                <w:rFonts w:ascii="Calibri" w:eastAsia="Calibri" w:hAnsi="Calibri" w:cs="Calibri"/>
                <w:lang w:val="hr-HR"/>
              </w:rPr>
              <w:t>učenik</w:t>
            </w:r>
            <w:r w:rsidR="00831AFF">
              <w:rPr>
                <w:rFonts w:ascii="Calibri" w:eastAsia="Calibri" w:hAnsi="Calibri" w:cs="Calibri"/>
                <w:lang w:val="hr-HR"/>
              </w:rPr>
              <w:t xml:space="preserve"> odabire</w:t>
            </w:r>
            <w:r w:rsidR="00F5508C">
              <w:rPr>
                <w:rFonts w:ascii="Calibri" w:eastAsia="Calibri" w:hAnsi="Calibri" w:cs="Calibri"/>
                <w:lang w:val="hr-HR"/>
              </w:rPr>
              <w:t xml:space="preserve"> svoju fotografiju, izvor</w:t>
            </w:r>
            <w:r w:rsidR="00831AFF">
              <w:rPr>
                <w:rFonts w:ascii="Calibri" w:eastAsia="Calibri" w:hAnsi="Calibri" w:cs="Calibri"/>
                <w:lang w:val="hr-HR"/>
              </w:rPr>
              <w:t xml:space="preserve"> </w:t>
            </w:r>
            <w:r w:rsidR="00F5508C">
              <w:rPr>
                <w:rFonts w:ascii="Calibri" w:eastAsia="Calibri" w:hAnsi="Calibri" w:cs="Calibri"/>
                <w:lang w:val="hr-HR"/>
              </w:rPr>
              <w:t xml:space="preserve">(grupa </w:t>
            </w:r>
            <w:r w:rsidR="00831AFF">
              <w:rPr>
                <w:rFonts w:ascii="Calibri" w:eastAsia="Calibri" w:hAnsi="Calibri" w:cs="Calibri"/>
                <w:lang w:val="hr-HR"/>
              </w:rPr>
              <w:t>do 5 fotografija</w:t>
            </w:r>
            <w:r w:rsidR="00F5508C">
              <w:rPr>
                <w:rFonts w:ascii="Calibri" w:eastAsia="Calibri" w:hAnsi="Calibri" w:cs="Calibri"/>
                <w:lang w:val="hr-HR"/>
              </w:rPr>
              <w:t>)</w:t>
            </w:r>
            <w:r w:rsidR="00A540AD">
              <w:rPr>
                <w:rFonts w:ascii="Calibri" w:eastAsia="Calibri" w:hAnsi="Calibri" w:cs="Calibri"/>
                <w:lang w:val="hr-HR"/>
              </w:rPr>
              <w:t>. Npr.:</w:t>
            </w:r>
          </w:p>
          <w:p w14:paraId="6D5DC86A" w14:textId="77777777" w:rsidR="0019589D" w:rsidRDefault="0019589D" w:rsidP="0019589D">
            <w:pPr>
              <w:pStyle w:val="Odlomakpopisa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Plantaže čaja u Kini (A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tea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plantation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in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China): </w:t>
            </w:r>
            <w:hyperlink r:id="rId27" w:history="1">
              <w:r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https://www.europeana.eu/hr/search?page=1&amp;qf=RIGHTS%3A%2A%2Flicenses%2Fby%2F%2A&amp;query=A%20tea%20plantation%20in%20China&amp;view=grid</w:t>
              </w:r>
            </w:hyperlink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41DE6F10" w14:textId="77777777" w:rsidR="0019589D" w:rsidRDefault="0019589D" w:rsidP="0019589D">
            <w:pPr>
              <w:pStyle w:val="Odlomakpopisa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Čajni servisi (A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tea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services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): </w:t>
            </w:r>
            <w:hyperlink r:id="rId28" w:history="1">
              <w:r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https://www.europeana.eu/hr/search?page=1&amp;query=tea%20services&amp;view=grid</w:t>
              </w:r>
            </w:hyperlink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0D5789AA" w14:textId="77777777" w:rsidR="0019589D" w:rsidRDefault="0019589D" w:rsidP="0019589D">
            <w:pPr>
              <w:pStyle w:val="Odlomakpopisa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Industrijska baština (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Industrial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Heritage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): </w:t>
            </w:r>
            <w:hyperlink r:id="rId29" w:history="1">
              <w:r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https://www.europeana.eu/hr/search?page=1&amp;qf=RIGHTS%3A%2A%2Fpublicdomain%2Fmark%2F%2A&amp;qf=RIGHTS%3A%2A%2Flicenses%2Fby%2F%2A&amp;qf=RIGHTS%3A%2A%2Flicenses%2Fby-sa%2F%2A&amp;qf=collection%3Aindustrial&amp;query=tea&amp;view=grid</w:t>
              </w:r>
            </w:hyperlink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7248F1DB" w14:textId="77777777" w:rsidR="0019589D" w:rsidRDefault="0019589D" w:rsidP="0019589D">
            <w:pPr>
              <w:pStyle w:val="Odlomakpopisa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Mala knjiga o čaju (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The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little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tea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book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) </w:t>
            </w:r>
            <w:hyperlink r:id="rId30" w:history="1">
              <w:r>
                <w:rPr>
                  <w:rStyle w:val="Hiperveza"/>
                  <w:rFonts w:ascii="Calibri" w:eastAsia="Calibri" w:hAnsi="Calibri" w:cs="Calibri"/>
                  <w:lang w:val="hr-HR"/>
                </w:rPr>
                <w:t>http://www.europeana.eu/hr/item/08711/https___www_biodiversitylibrary_org_item_62417?lang=hr</w:t>
              </w:r>
            </w:hyperlink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  <w:tc>
          <w:tcPr>
            <w:tcW w:w="1001" w:type="dxa"/>
            <w:hideMark/>
          </w:tcPr>
          <w:p w14:paraId="73735A1D" w14:textId="77777777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20'</w:t>
            </w:r>
          </w:p>
        </w:tc>
      </w:tr>
      <w:tr w:rsidR="0019589D" w14:paraId="6574D6E7" w14:textId="77777777" w:rsidTr="0019589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75D225B3" w14:textId="610BEA37" w:rsidR="0019589D" w:rsidRDefault="0019589D">
            <w:pPr>
              <w:rPr>
                <w:rFonts w:ascii="Calibri" w:eastAsia="Calibri" w:hAnsi="Calibri" w:cs="Calibri"/>
                <w:lang w:val="hr-HR"/>
              </w:rPr>
            </w:pPr>
            <w:r w:rsidRPr="0019589D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Praktični dio</w:t>
            </w:r>
          </w:p>
        </w:tc>
        <w:tc>
          <w:tcPr>
            <w:tcW w:w="7299" w:type="dxa"/>
            <w:hideMark/>
          </w:tcPr>
          <w:p w14:paraId="036FBAF4" w14:textId="77777777" w:rsidR="0019589D" w:rsidRDefault="001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Odabiru izvore (fotografije) u skladu s CC i lijepe ih</w:t>
            </w:r>
            <w:r w:rsidR="00831AFF">
              <w:rPr>
                <w:rFonts w:ascii="Calibri" w:eastAsia="Calibri" w:hAnsi="Calibri" w:cs="Calibri"/>
                <w:lang w:val="hr-HR"/>
              </w:rPr>
              <w:t xml:space="preserve"> (učitavaju)</w:t>
            </w:r>
            <w:r>
              <w:rPr>
                <w:rFonts w:ascii="Calibri" w:eastAsia="Calibri" w:hAnsi="Calibri" w:cs="Calibri"/>
                <w:lang w:val="hr-HR"/>
              </w:rPr>
              <w:t xml:space="preserve"> na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Padlet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pano opisujući vezu s čajem.</w:t>
            </w:r>
          </w:p>
          <w:p w14:paraId="6ABB531D" w14:textId="45DBAF63" w:rsidR="00831AFF" w:rsidRDefault="00162762" w:rsidP="00162762">
            <w:pPr>
              <w:pStyle w:val="Odlomakpopis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Pretpost</w:t>
            </w:r>
            <w:r w:rsidR="00F5508C">
              <w:rPr>
                <w:rFonts w:ascii="Calibri" w:eastAsia="Calibri" w:hAnsi="Calibri" w:cs="Calibri"/>
                <w:lang w:val="hr-HR"/>
              </w:rPr>
              <w:t>a</w:t>
            </w:r>
            <w:r>
              <w:rPr>
                <w:rFonts w:ascii="Calibri" w:eastAsia="Calibri" w:hAnsi="Calibri" w:cs="Calibri"/>
                <w:lang w:val="hr-HR"/>
              </w:rPr>
              <w:t xml:space="preserve">vka </w:t>
            </w:r>
            <w:r w:rsidR="00F5508C">
              <w:rPr>
                <w:rFonts w:ascii="Calibri" w:eastAsia="Calibri" w:hAnsi="Calibri" w:cs="Calibri"/>
                <w:lang w:val="hr-HR"/>
              </w:rPr>
              <w:t>(npr.)</w:t>
            </w:r>
          </w:p>
          <w:p w14:paraId="5AFB5D26" w14:textId="75255AF3" w:rsidR="00162762" w:rsidRDefault="00635675" w:rsidP="00162762">
            <w:pPr>
              <w:pStyle w:val="Odlomakpopis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1" w:history="1">
              <w:r w:rsidR="00162762" w:rsidRPr="00162762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https://www.europeana.eu/hr/item/9200579/m5kcsyfk?lang=hr</w:t>
              </w:r>
            </w:hyperlink>
            <w:r w:rsidR="00162762" w:rsidRPr="00162762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351F1523" w14:textId="354D2FAE" w:rsidR="00162762" w:rsidRDefault="00635675" w:rsidP="00162762">
            <w:pPr>
              <w:pStyle w:val="Odlomakpopis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2" w:history="1">
              <w:r w:rsidR="00162762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https://www.europeana.eu/hr/item/9200579/s8t6rr62?lang=hr</w:t>
              </w:r>
            </w:hyperlink>
            <w:r w:rsidR="00162762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35331A58" w14:textId="2BB5F9B5" w:rsidR="00162762" w:rsidRDefault="00635675" w:rsidP="00162762">
            <w:pPr>
              <w:pStyle w:val="Odlomakpopis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3" w:history="1">
              <w:r w:rsidR="00162762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https://www.europeana.eu/hr/item/9200579/pj62hu5y?lang=hr</w:t>
              </w:r>
            </w:hyperlink>
            <w:r w:rsidR="00162762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4533F406" w14:textId="4E3FB513" w:rsidR="00162762" w:rsidRPr="00162762" w:rsidRDefault="00635675" w:rsidP="00162762">
            <w:pPr>
              <w:pStyle w:val="Odlomakpopis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4" w:history="1">
              <w:r w:rsidR="00162762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https://www.europeana.eu/hr/item/9200579/fj26xw7h?lang=hr</w:t>
              </w:r>
            </w:hyperlink>
            <w:r w:rsidR="00162762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367C0B6E" w14:textId="7D127696" w:rsidR="00162762" w:rsidRDefault="00162762" w:rsidP="00162762">
            <w:pPr>
              <w:pStyle w:val="Odlomakpopis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Pretpostavka</w:t>
            </w:r>
          </w:p>
          <w:p w14:paraId="170456C7" w14:textId="2975FBD3" w:rsidR="005B4430" w:rsidRDefault="00635675" w:rsidP="005B4430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5" w:history="1">
              <w:r w:rsidR="005B4430" w:rsidRPr="005B4430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https://www.europeana.eu/hr/item/90402/BK_1960_123_Z?lang=hr</w:t>
              </w:r>
            </w:hyperlink>
            <w:r w:rsidR="005B4430" w:rsidRPr="005B4430">
              <w:rPr>
                <w:rFonts w:ascii="Calibri" w:eastAsia="Calibri" w:hAnsi="Calibri" w:cs="Calibri"/>
                <w:lang w:val="hr-HR"/>
              </w:rPr>
              <w:t xml:space="preserve"> </w:t>
            </w:r>
            <w:r w:rsidR="005B4430">
              <w:rPr>
                <w:rFonts w:ascii="Calibri" w:eastAsia="Calibri" w:hAnsi="Calibri" w:cs="Calibri"/>
                <w:lang w:val="hr-HR"/>
              </w:rPr>
              <w:t xml:space="preserve"> (tanjurić)</w:t>
            </w:r>
          </w:p>
          <w:p w14:paraId="2E4A9583" w14:textId="51E7FD82" w:rsidR="005B4430" w:rsidRDefault="00635675" w:rsidP="005B4430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6" w:history="1">
              <w:r w:rsidR="0027596F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https://www.europeana.eu/hr/item/90402/BK_1960_123_K?lang=hr</w:t>
              </w:r>
            </w:hyperlink>
            <w:r w:rsidR="0027596F">
              <w:rPr>
                <w:rFonts w:ascii="Calibri" w:eastAsia="Calibri" w:hAnsi="Calibri" w:cs="Calibri"/>
                <w:lang w:val="hr-HR"/>
              </w:rPr>
              <w:t xml:space="preserve"> (šalica)</w:t>
            </w:r>
          </w:p>
          <w:p w14:paraId="4BF552F8" w14:textId="62537946" w:rsidR="0027596F" w:rsidRDefault="00635675" w:rsidP="005B4430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7" w:history="1">
              <w:r w:rsidR="0027596F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https://www.europeana.eu/hr/item/90402/BK_1960_123_B?lang=hr</w:t>
              </w:r>
            </w:hyperlink>
            <w:r w:rsidR="0027596F">
              <w:rPr>
                <w:rFonts w:ascii="Calibri" w:eastAsia="Calibri" w:hAnsi="Calibri" w:cs="Calibri"/>
                <w:lang w:val="hr-HR"/>
              </w:rPr>
              <w:t xml:space="preserve"> (čajnik)</w:t>
            </w:r>
          </w:p>
          <w:p w14:paraId="37604BBF" w14:textId="69BEDAC7" w:rsidR="0027596F" w:rsidRDefault="00635675" w:rsidP="005B4430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8" w:history="1">
              <w:r w:rsidR="0027596F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https://www.europeana.eu/hr/item/90402/BK_1960_123_C?lang=hr</w:t>
              </w:r>
            </w:hyperlink>
            <w:r w:rsidR="0027596F">
              <w:rPr>
                <w:rFonts w:ascii="Calibri" w:eastAsia="Calibri" w:hAnsi="Calibri" w:cs="Calibri"/>
                <w:lang w:val="hr-HR"/>
              </w:rPr>
              <w:t xml:space="preserve"> (posudica za šećer)</w:t>
            </w:r>
          </w:p>
          <w:p w14:paraId="59DBEDA4" w14:textId="4EC25D7A" w:rsidR="00CB05DF" w:rsidRDefault="00635675" w:rsidP="005B4430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39" w:history="1">
              <w:r w:rsidR="00CB05DF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https://www.europeana.eu/hr/item/90402/AK_NM_13608?lang=hr</w:t>
              </w:r>
            </w:hyperlink>
            <w:r w:rsidR="00CB05DF">
              <w:rPr>
                <w:rFonts w:ascii="Calibri" w:eastAsia="Calibri" w:hAnsi="Calibri" w:cs="Calibri"/>
                <w:lang w:val="hr-HR"/>
              </w:rPr>
              <w:t xml:space="preserve"> (kutija za čaj)</w:t>
            </w:r>
          </w:p>
          <w:p w14:paraId="6053E9E0" w14:textId="6FB1E527" w:rsidR="00162762" w:rsidRDefault="00162762" w:rsidP="00162762">
            <w:pPr>
              <w:pStyle w:val="Odlomakpopis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Pretpostavka</w:t>
            </w:r>
          </w:p>
          <w:p w14:paraId="16B0F657" w14:textId="331C5B01" w:rsidR="0027596F" w:rsidRDefault="00635675" w:rsidP="0027596F">
            <w:pPr>
              <w:pStyle w:val="Odlomakpopis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40" w:history="1">
              <w:r w:rsidR="003067AD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https://www.europeana.eu/hr/item/508/_5207BD16743A30626B23290089210B09?lang=hr</w:t>
              </w:r>
            </w:hyperlink>
            <w:r w:rsidR="003067AD">
              <w:rPr>
                <w:rFonts w:ascii="Calibri" w:eastAsia="Calibri" w:hAnsi="Calibri" w:cs="Calibri"/>
                <w:lang w:val="hr-HR"/>
              </w:rPr>
              <w:t xml:space="preserve"> (sortiranje listova čaja)</w:t>
            </w:r>
          </w:p>
          <w:p w14:paraId="61DBFD84" w14:textId="0E54D808" w:rsidR="003067AD" w:rsidRDefault="00635675" w:rsidP="0027596F">
            <w:pPr>
              <w:pStyle w:val="Odlomakpopis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41" w:history="1">
              <w:r w:rsidR="003067AD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https://www.europeana.eu/hr/item/91619/SMVK_EM_objekt_1005890?lang=hr</w:t>
              </w:r>
            </w:hyperlink>
            <w:r w:rsidR="003067AD">
              <w:rPr>
                <w:rFonts w:ascii="Calibri" w:eastAsia="Calibri" w:hAnsi="Calibri" w:cs="Calibri"/>
                <w:lang w:val="hr-HR"/>
              </w:rPr>
              <w:t xml:space="preserve"> (metalni čajnik)</w:t>
            </w:r>
          </w:p>
          <w:p w14:paraId="67F074B5" w14:textId="6A268420" w:rsidR="003067AD" w:rsidRDefault="00635675" w:rsidP="0027596F">
            <w:pPr>
              <w:pStyle w:val="Odlomakpopis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42" w:history="1">
              <w:r w:rsidR="003067AD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https://www.europeana.eu/hr/item/91619/SMVK_EM_objekt_1068061?lang=hr</w:t>
              </w:r>
            </w:hyperlink>
            <w:r w:rsidR="003067AD">
              <w:rPr>
                <w:rFonts w:ascii="Calibri" w:eastAsia="Calibri" w:hAnsi="Calibri" w:cs="Calibri"/>
                <w:lang w:val="hr-HR"/>
              </w:rPr>
              <w:t xml:space="preserve"> (gornji i donji čajnik)</w:t>
            </w:r>
          </w:p>
          <w:p w14:paraId="0ED6676D" w14:textId="5A33BFE0" w:rsidR="003067AD" w:rsidRPr="0027596F" w:rsidRDefault="00635675" w:rsidP="0027596F">
            <w:pPr>
              <w:pStyle w:val="Odlomakpopis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43" w:history="1">
              <w:r w:rsidR="003067AD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https://www.europeana.eu/hr/item/916107/wws_object_1179?lang=hr</w:t>
              </w:r>
            </w:hyperlink>
            <w:r w:rsidR="003067AD">
              <w:rPr>
                <w:rFonts w:ascii="Calibri" w:eastAsia="Calibri" w:hAnsi="Calibri" w:cs="Calibri"/>
                <w:lang w:val="hr-HR"/>
              </w:rPr>
              <w:t xml:space="preserve"> (automat za kavu i čaj)</w:t>
            </w:r>
          </w:p>
          <w:p w14:paraId="54F0624B" w14:textId="77777777" w:rsidR="00162762" w:rsidRDefault="00162762" w:rsidP="00162762">
            <w:pPr>
              <w:pStyle w:val="Odlomakpopis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Pretpostavka</w:t>
            </w:r>
          </w:p>
          <w:p w14:paraId="58016DAE" w14:textId="77777777" w:rsidR="003067AD" w:rsidRDefault="00635675" w:rsidP="003067AD">
            <w:pPr>
              <w:pStyle w:val="Odlomakpopis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44" w:history="1">
              <w:r w:rsidR="003067AD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http://www.europeana.eu/hr/item/08711/https___www_biodiversitylibrary_org_item_62417?lang=hr</w:t>
              </w:r>
            </w:hyperlink>
            <w:r w:rsidR="003067AD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19FD4A9A" w14:textId="3FC666EA" w:rsidR="00A540AD" w:rsidRPr="003067AD" w:rsidRDefault="00A540AD" w:rsidP="00A540AD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Fotografije se učitavaju na pano: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Padlet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hyperlink r:id="rId45" w:history="1">
              <w:r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https://padlet.com/dashboard</w:t>
              </w:r>
            </w:hyperlink>
            <w:r>
              <w:rPr>
                <w:rFonts w:ascii="Calibri" w:eastAsia="Calibri" w:hAnsi="Calibri" w:cs="Calibri"/>
                <w:lang w:val="hr-HR"/>
              </w:rPr>
              <w:t xml:space="preserve"> ili Lino </w:t>
            </w:r>
            <w:hyperlink r:id="rId46" w:history="1">
              <w:r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https://en.linoit.com/</w:t>
              </w:r>
            </w:hyperlink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  <w:tc>
          <w:tcPr>
            <w:tcW w:w="1001" w:type="dxa"/>
            <w:hideMark/>
          </w:tcPr>
          <w:p w14:paraId="2523B21D" w14:textId="77777777" w:rsidR="0019589D" w:rsidRDefault="001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lastRenderedPageBreak/>
              <w:t>15'</w:t>
            </w:r>
          </w:p>
        </w:tc>
      </w:tr>
      <w:tr w:rsidR="0019589D" w14:paraId="51896F23" w14:textId="77777777" w:rsidTr="0019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14:paraId="4E6549FD" w14:textId="77777777" w:rsidR="0019589D" w:rsidRPr="0019589D" w:rsidRDefault="0019589D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9589D">
              <w:rPr>
                <w:rFonts w:ascii="Calibri" w:eastAsia="Calibri" w:hAnsi="Calibri" w:cs="Calibri"/>
                <w:sz w:val="20"/>
                <w:szCs w:val="20"/>
                <w:lang w:val="hr-HR"/>
              </w:rPr>
              <w:t>Završni dio</w:t>
            </w:r>
          </w:p>
        </w:tc>
        <w:tc>
          <w:tcPr>
            <w:tcW w:w="7299" w:type="dxa"/>
            <w:hideMark/>
          </w:tcPr>
          <w:p w14:paraId="1ED4423C" w14:textId="1C79A84C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Nakon istraživačkog dijela slijedi </w:t>
            </w:r>
            <w:r w:rsidRPr="005A1E6C">
              <w:rPr>
                <w:rFonts w:ascii="Calibri" w:eastAsia="Calibri" w:hAnsi="Calibri" w:cs="Calibri"/>
                <w:b/>
                <w:bCs/>
                <w:lang w:val="hr-HR"/>
              </w:rPr>
              <w:t>čajanka - degustacija čaja</w:t>
            </w:r>
            <w:r>
              <w:rPr>
                <w:rFonts w:ascii="Calibri" w:eastAsia="Calibri" w:hAnsi="Calibri" w:cs="Calibri"/>
                <w:lang w:val="hr-HR"/>
              </w:rPr>
              <w:t>. Učenici se sami poslužuju ponuđenim različitim vrstama čajeva u knjižnici (koji se pripreme u školskoj kuhinji: crni, zeleni, ruski, cejlonski, kamilica, kopriva…) Tijekom pijenja čaja pažljivo slušaju književn</w:t>
            </w:r>
            <w:r w:rsidR="00F5508C">
              <w:rPr>
                <w:rFonts w:ascii="Calibri" w:eastAsia="Calibri" w:hAnsi="Calibri" w:cs="Calibri"/>
                <w:lang w:val="hr-HR"/>
              </w:rPr>
              <w:t>e tekstove</w:t>
            </w:r>
            <w:r>
              <w:rPr>
                <w:rFonts w:ascii="Calibri" w:eastAsia="Calibri" w:hAnsi="Calibri" w:cs="Calibri"/>
                <w:lang w:val="hr-HR"/>
              </w:rPr>
              <w:t xml:space="preserve"> o čaju, </w:t>
            </w:r>
            <w:r>
              <w:rPr>
                <w:rFonts w:ascii="Calibri" w:eastAsia="Calibri" w:hAnsi="Calibri" w:cs="Calibri"/>
                <w:i/>
                <w:iCs/>
                <w:lang w:val="hr-HR"/>
              </w:rPr>
              <w:t>Legendu o čaju</w:t>
            </w:r>
            <w:r>
              <w:rPr>
                <w:rFonts w:ascii="Calibri" w:eastAsia="Calibri" w:hAnsi="Calibri" w:cs="Calibri"/>
                <w:lang w:val="hr-HR"/>
              </w:rPr>
              <w:t xml:space="preserve">, priču </w:t>
            </w:r>
            <w:r>
              <w:rPr>
                <w:rFonts w:ascii="Calibri" w:eastAsia="Calibri" w:hAnsi="Calibri" w:cs="Calibri"/>
                <w:i/>
                <w:iCs/>
                <w:lang w:val="hr-HR"/>
              </w:rPr>
              <w:t>Poziv na čaj</w:t>
            </w:r>
            <w:r>
              <w:rPr>
                <w:rFonts w:ascii="Calibri" w:eastAsia="Calibri" w:hAnsi="Calibri" w:cs="Calibri"/>
                <w:lang w:val="hr-HR"/>
              </w:rPr>
              <w:t xml:space="preserve"> Ele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Peroci</w:t>
            </w:r>
            <w:proofErr w:type="spellEnd"/>
            <w:r>
              <w:rPr>
                <w:rFonts w:ascii="Calibri" w:eastAsia="Calibri" w:hAnsi="Calibri" w:cs="Calibri"/>
                <w:lang w:val="hr-HR"/>
              </w:rPr>
              <w:t>… koje čita knjižničarka ili netko od učenika.</w:t>
            </w:r>
          </w:p>
        </w:tc>
        <w:tc>
          <w:tcPr>
            <w:tcW w:w="1001" w:type="dxa"/>
            <w:hideMark/>
          </w:tcPr>
          <w:p w14:paraId="4FFDAAAC" w14:textId="6243BF22" w:rsidR="0019589D" w:rsidRDefault="001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2</w:t>
            </w:r>
            <w:r w:rsidR="007A0893">
              <w:rPr>
                <w:rFonts w:ascii="Calibri" w:eastAsia="Calibri" w:hAnsi="Calibri" w:cs="Calibri"/>
                <w:lang w:val="hr-HR"/>
              </w:rPr>
              <w:t>0</w:t>
            </w:r>
            <w:r>
              <w:rPr>
                <w:rFonts w:ascii="Calibri" w:eastAsia="Calibri" w:hAnsi="Calibri" w:cs="Calibri"/>
                <w:lang w:val="hr-HR"/>
              </w:rPr>
              <w:t>'</w:t>
            </w:r>
          </w:p>
        </w:tc>
      </w:tr>
      <w:tr w:rsidR="0019589D" w14:paraId="215CD5A3" w14:textId="77777777" w:rsidTr="0019589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hideMark/>
          </w:tcPr>
          <w:p w14:paraId="207965B6" w14:textId="77777777" w:rsidR="0019589D" w:rsidRPr="0019589D" w:rsidRDefault="0019589D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9589D">
              <w:rPr>
                <w:rFonts w:ascii="Calibri" w:eastAsia="Calibri" w:hAnsi="Calibri" w:cs="Calibri"/>
                <w:sz w:val="20"/>
                <w:szCs w:val="20"/>
                <w:lang w:val="hr-HR"/>
              </w:rPr>
              <w:t>Evaluacija</w:t>
            </w:r>
          </w:p>
        </w:tc>
        <w:tc>
          <w:tcPr>
            <w:tcW w:w="7299" w:type="dxa"/>
            <w:hideMark/>
          </w:tcPr>
          <w:p w14:paraId="42F6B0C0" w14:textId="77777777" w:rsidR="007A0893" w:rsidRDefault="001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 xml:space="preserve">Osvrt na aktivnost – upitnik u Google </w:t>
            </w:r>
            <w:proofErr w:type="spellStart"/>
            <w:r>
              <w:rPr>
                <w:rFonts w:ascii="Calibri" w:eastAsia="Calibri" w:hAnsi="Calibri" w:cs="Calibri"/>
                <w:lang w:val="hr-HR"/>
              </w:rPr>
              <w:t>Formsu</w:t>
            </w:r>
            <w:proofErr w:type="spellEnd"/>
          </w:p>
          <w:p w14:paraId="6C3FC258" w14:textId="45839584" w:rsidR="007A0893" w:rsidRDefault="0063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hyperlink r:id="rId47" w:history="1">
              <w:r w:rsidR="007A0893" w:rsidRPr="00E664C5">
                <w:rPr>
                  <w:rStyle w:val="Hiperveza"/>
                  <w:rFonts w:ascii="Calibri" w:eastAsia="Calibri" w:hAnsi="Calibri" w:cs="Calibri"/>
                  <w:lang w:val="hr-HR"/>
                </w:rPr>
                <w:t>https://forms.gle/xAoTQ3pYXkkwZBcv6</w:t>
              </w:r>
            </w:hyperlink>
            <w:r w:rsidR="007A0893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  <w:tc>
          <w:tcPr>
            <w:tcW w:w="1001" w:type="dxa"/>
            <w:hideMark/>
          </w:tcPr>
          <w:p w14:paraId="650F91E4" w14:textId="6B33AECC" w:rsidR="0019589D" w:rsidRDefault="007A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10</w:t>
            </w:r>
            <w:r w:rsidR="0019589D">
              <w:rPr>
                <w:rFonts w:ascii="Calibri" w:eastAsia="Calibri" w:hAnsi="Calibri" w:cs="Calibri"/>
                <w:lang w:val="hr-HR"/>
              </w:rPr>
              <w:t>'</w:t>
            </w:r>
          </w:p>
        </w:tc>
        <w:bookmarkEnd w:id="0"/>
      </w:tr>
    </w:tbl>
    <w:p w14:paraId="01BA31DA" w14:textId="77777777" w:rsidR="00DE2941" w:rsidRPr="004B7AB0" w:rsidRDefault="00DE2941" w:rsidP="00DE2941">
      <w:pPr>
        <w:rPr>
          <w:rFonts w:ascii="Calibri" w:hAnsi="Calibri" w:cs="Calibri"/>
          <w:lang w:val="hr-HR"/>
        </w:rPr>
      </w:pPr>
    </w:p>
    <w:p w14:paraId="5F1734E3" w14:textId="77777777" w:rsidR="00F247BF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Procjena</w:t>
      </w:r>
    </w:p>
    <w:p w14:paraId="1854C741" w14:textId="32A32692" w:rsidR="00013FCC" w:rsidRDefault="00A07307" w:rsidP="00013FCC">
      <w:pPr>
        <w:rPr>
          <w:rFonts w:ascii="Calibri" w:hAnsi="Calibri" w:cs="Calibri"/>
          <w:i/>
          <w:sz w:val="18"/>
          <w:szCs w:val="18"/>
          <w:lang w:val="hr-HR" w:eastAsia="fr-FR"/>
        </w:rPr>
      </w:pPr>
      <w:r>
        <w:rPr>
          <w:rFonts w:ascii="Calibri" w:hAnsi="Calibri" w:cs="Calibri"/>
          <w:i/>
          <w:sz w:val="18"/>
          <w:szCs w:val="18"/>
          <w:lang w:val="hr-HR" w:eastAsia="fr-FR"/>
        </w:rPr>
        <w:t xml:space="preserve">Ovdje opišite metodu procjene lekcije, ako postoji. Na primjer, ako planirate ocjenjivati svoje učenike kvizom, ovdje uključite pitanja i mogućnosti odgovora </w:t>
      </w:r>
      <w:r w:rsidR="004B3E26">
        <w:rPr>
          <w:rFonts w:ascii="Calibri" w:hAnsi="Calibri" w:cs="Calibri"/>
          <w:i/>
          <w:sz w:val="18"/>
          <w:szCs w:val="18"/>
          <w:lang w:val="hr-HR" w:eastAsia="fr-FR"/>
        </w:rPr>
        <w:t>označavanjem točnih odgovora kodovima boja</w:t>
      </w:r>
      <w:r w:rsidR="000F7BB5" w:rsidRPr="004B7AB0">
        <w:rPr>
          <w:rFonts w:ascii="Calibri" w:hAnsi="Calibri" w:cs="Calibri"/>
          <w:i/>
          <w:sz w:val="18"/>
          <w:szCs w:val="18"/>
          <w:lang w:val="hr-HR" w:eastAsia="fr-FR"/>
        </w:rPr>
        <w:t>.</w:t>
      </w:r>
    </w:p>
    <w:p w14:paraId="380B80A3" w14:textId="77777777" w:rsidR="00A540AD" w:rsidRPr="004B7AB0" w:rsidRDefault="00A540AD" w:rsidP="00013FCC">
      <w:pPr>
        <w:rPr>
          <w:rFonts w:ascii="Calibri" w:hAnsi="Calibri" w:cs="Calibri"/>
          <w:i/>
          <w:sz w:val="18"/>
          <w:szCs w:val="18"/>
          <w:lang w:val="hr-HR" w:eastAsia="fr-FR"/>
        </w:rPr>
      </w:pPr>
    </w:p>
    <w:p w14:paraId="73A07732" w14:textId="77777777" w:rsidR="000F7BB5" w:rsidRPr="004B7AB0" w:rsidRDefault="000F7BB5" w:rsidP="00D85ED3">
      <w:pPr>
        <w:jc w:val="left"/>
        <w:rPr>
          <w:rFonts w:ascii="Calibri" w:hAnsi="Calibri" w:cs="Calibri"/>
          <w:lang w:val="hr-HR" w:eastAsia="fr-FR"/>
        </w:rPr>
      </w:pPr>
      <w:r w:rsidRPr="004B7AB0">
        <w:rPr>
          <w:rFonts w:ascii="Calibri" w:hAnsi="Calibri" w:cs="Calibri"/>
          <w:lang w:val="hr-HR" w:eastAsia="fr-FR"/>
        </w:rPr>
        <w:t>**********</w:t>
      </w:r>
      <w:r w:rsidR="00D85ED3" w:rsidRPr="004B7AB0">
        <w:rPr>
          <w:rFonts w:ascii="Calibri" w:hAnsi="Calibri" w:cs="Calibri"/>
          <w:lang w:val="hr-HR" w:eastAsia="fr-FR"/>
        </w:rPr>
        <w:t xml:space="preserve">********************* </w:t>
      </w:r>
      <w:r w:rsidR="007A25BA">
        <w:rPr>
          <w:rFonts w:ascii="Calibri" w:hAnsi="Calibri" w:cs="Calibri"/>
          <w:b/>
          <w:lang w:val="hr-HR" w:eastAsia="fr-FR"/>
        </w:rPr>
        <w:t>POSLIJE PROVEDBE</w:t>
      </w:r>
      <w:r w:rsidR="00D85ED3" w:rsidRPr="004B7AB0">
        <w:rPr>
          <w:rFonts w:ascii="Calibri" w:hAnsi="Calibri" w:cs="Calibri"/>
          <w:b/>
          <w:lang w:val="hr-HR" w:eastAsia="fr-FR"/>
        </w:rPr>
        <w:t xml:space="preserve"> ********************************</w:t>
      </w:r>
    </w:p>
    <w:p w14:paraId="6E09A0F0" w14:textId="77777777" w:rsidR="000C14AC" w:rsidRPr="004B7AB0" w:rsidRDefault="000C14AC" w:rsidP="00013FCC">
      <w:pPr>
        <w:rPr>
          <w:rFonts w:ascii="Calibri" w:hAnsi="Calibri" w:cs="Calibri"/>
          <w:lang w:val="hr-HR" w:eastAsia="fr-FR"/>
        </w:rPr>
      </w:pPr>
    </w:p>
    <w:p w14:paraId="0270070F" w14:textId="77777777" w:rsidR="000F7BB5" w:rsidRPr="004B7AB0" w:rsidRDefault="00A07307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Povratne informacije učenika</w:t>
      </w:r>
    </w:p>
    <w:p w14:paraId="1ECB8545" w14:textId="77777777" w:rsidR="000F7BB5" w:rsidRPr="004B7AB0" w:rsidRDefault="00A07307" w:rsidP="00013FCC">
      <w:pPr>
        <w:rPr>
          <w:rFonts w:ascii="Calibri" w:hAnsi="Calibri" w:cs="Calibri"/>
          <w:i/>
          <w:sz w:val="18"/>
          <w:szCs w:val="18"/>
          <w:lang w:val="hr-HR"/>
        </w:rPr>
      </w:pPr>
      <w:r>
        <w:rPr>
          <w:rFonts w:ascii="Calibri" w:hAnsi="Calibri" w:cs="Calibri"/>
          <w:i/>
          <w:sz w:val="18"/>
          <w:szCs w:val="18"/>
          <w:lang w:val="hr-HR"/>
        </w:rPr>
        <w:t>Ovdje dodajte metodu pomoću koje će vam učenici moći dati povratne informacije i raspravljati o lekciji</w:t>
      </w:r>
      <w:r w:rsidR="000C14AC" w:rsidRPr="004B7AB0">
        <w:rPr>
          <w:rFonts w:ascii="Calibri" w:hAnsi="Calibri" w:cs="Calibri"/>
          <w:i/>
          <w:sz w:val="18"/>
          <w:szCs w:val="18"/>
          <w:lang w:val="hr-HR"/>
        </w:rPr>
        <w:t>.</w:t>
      </w:r>
    </w:p>
    <w:p w14:paraId="00C4721A" w14:textId="77777777" w:rsidR="000F7BB5" w:rsidRPr="004B7AB0" w:rsidRDefault="000F7BB5" w:rsidP="00013FCC">
      <w:pPr>
        <w:rPr>
          <w:rFonts w:ascii="Calibri" w:hAnsi="Calibri" w:cs="Calibri"/>
          <w:lang w:val="hr-HR" w:eastAsia="fr-FR"/>
        </w:rPr>
      </w:pPr>
    </w:p>
    <w:p w14:paraId="0B5A053F" w14:textId="77777777" w:rsidR="00013FCC" w:rsidRPr="004B7AB0" w:rsidRDefault="007A25BA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Primjedbe nastavnika</w:t>
      </w:r>
    </w:p>
    <w:p w14:paraId="17880567" w14:textId="77777777" w:rsidR="00013FCC" w:rsidRPr="004B7AB0" w:rsidRDefault="00A07307" w:rsidP="00013FCC">
      <w:pPr>
        <w:rPr>
          <w:rFonts w:ascii="Calibri" w:hAnsi="Calibri" w:cs="Calibri"/>
          <w:i/>
          <w:sz w:val="18"/>
          <w:szCs w:val="18"/>
          <w:lang w:val="hr-HR" w:eastAsia="fr-FR"/>
        </w:rPr>
      </w:pPr>
      <w:r>
        <w:rPr>
          <w:rFonts w:ascii="Calibri" w:eastAsia="Calibri" w:hAnsi="Calibri" w:cs="Calibri"/>
          <w:i/>
          <w:sz w:val="18"/>
          <w:szCs w:val="18"/>
          <w:lang w:val="hr-HR"/>
        </w:rPr>
        <w:t>Ovdje dodajte svoje komentare i vrednovanje</w:t>
      </w:r>
      <w:r w:rsidRPr="001E5E0C">
        <w:rPr>
          <w:rFonts w:ascii="Calibri" w:eastAsia="Calibri" w:hAnsi="Calibri" w:cs="Calibri"/>
          <w:i/>
          <w:sz w:val="18"/>
          <w:szCs w:val="18"/>
          <w:lang w:val="hr-HR"/>
        </w:rPr>
        <w:t xml:space="preserve"> </w:t>
      </w:r>
      <w:r w:rsidR="00511878">
        <w:rPr>
          <w:rFonts w:ascii="Calibri" w:eastAsia="Calibri" w:hAnsi="Calibri" w:cs="Calibri"/>
          <w:b/>
          <w:i/>
          <w:sz w:val="18"/>
          <w:szCs w:val="18"/>
          <w:lang w:val="hr-HR"/>
        </w:rPr>
        <w:t>POSLIJE</w:t>
      </w:r>
      <w:r w:rsidR="00511878">
        <w:rPr>
          <w:rFonts w:ascii="Calibri" w:eastAsia="Calibri" w:hAnsi="Calibri" w:cs="Calibri"/>
          <w:i/>
          <w:sz w:val="18"/>
          <w:szCs w:val="18"/>
          <w:lang w:val="hr-HR"/>
        </w:rPr>
        <w:t xml:space="preserve"> provedbe ove lekcije</w:t>
      </w:r>
      <w:r>
        <w:rPr>
          <w:rFonts w:ascii="Calibri" w:eastAsia="Calibri" w:hAnsi="Calibri" w:cs="Calibri"/>
          <w:i/>
          <w:sz w:val="18"/>
          <w:szCs w:val="18"/>
          <w:lang w:val="hr-HR"/>
        </w:rPr>
        <w:t>. Uvijek možete koristiti rubriku za samoprocjenu</w:t>
      </w:r>
      <w:r w:rsidR="00C02272" w:rsidRPr="004B7AB0">
        <w:rPr>
          <w:rFonts w:ascii="Calibri" w:hAnsi="Calibri" w:cs="Calibri"/>
          <w:i/>
          <w:sz w:val="18"/>
          <w:szCs w:val="18"/>
          <w:lang w:val="hr-HR" w:eastAsia="fr-FR"/>
        </w:rPr>
        <w:t>.</w:t>
      </w:r>
    </w:p>
    <w:p w14:paraId="5843F248" w14:textId="77777777" w:rsidR="00013FCC" w:rsidRPr="004B7AB0" w:rsidRDefault="00013FCC" w:rsidP="00013FCC">
      <w:pPr>
        <w:rPr>
          <w:rFonts w:ascii="Calibri" w:hAnsi="Calibri" w:cs="Calibri"/>
          <w:lang w:val="hr-HR" w:eastAsia="fr-FR"/>
        </w:rPr>
      </w:pPr>
    </w:p>
    <w:p w14:paraId="41B29CA5" w14:textId="77777777" w:rsidR="00013FCC" w:rsidRPr="004B7AB0" w:rsidRDefault="004B7AB0" w:rsidP="00D85ED3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 w:rsidRPr="004B7AB0">
        <w:rPr>
          <w:rFonts w:ascii="Calibri" w:hAnsi="Calibri" w:cs="Calibri"/>
          <w:lang w:val="hr-HR"/>
        </w:rPr>
        <w:t xml:space="preserve">O projektu </w:t>
      </w:r>
      <w:proofErr w:type="spellStart"/>
      <w:r w:rsidRPr="004B7AB0">
        <w:rPr>
          <w:rFonts w:ascii="Calibri" w:hAnsi="Calibri" w:cs="Calibri"/>
          <w:lang w:val="hr-HR"/>
        </w:rPr>
        <w:t>Europeana</w:t>
      </w:r>
      <w:proofErr w:type="spellEnd"/>
      <w:r w:rsidRPr="004B7AB0">
        <w:rPr>
          <w:rFonts w:ascii="Calibri" w:hAnsi="Calibri" w:cs="Calibri"/>
          <w:lang w:val="hr-HR"/>
        </w:rPr>
        <w:t xml:space="preserve"> DSI-4 </w:t>
      </w:r>
    </w:p>
    <w:p w14:paraId="7C30380F" w14:textId="77777777" w:rsidR="00053783" w:rsidRPr="004B7AB0" w:rsidRDefault="00635675" w:rsidP="00053783">
      <w:pPr>
        <w:rPr>
          <w:rFonts w:ascii="Calibri" w:hAnsi="Calibri" w:cs="Calibri"/>
          <w:sz w:val="18"/>
          <w:szCs w:val="18"/>
          <w:lang w:val="hr-HR" w:eastAsia="fr-FR"/>
        </w:rPr>
      </w:pPr>
      <w:hyperlink r:id="rId48" w:history="1">
        <w:proofErr w:type="spellStart"/>
        <w:r w:rsidR="00053783" w:rsidRPr="004B7AB0">
          <w:rPr>
            <w:rStyle w:val="Hiperveza"/>
            <w:rFonts w:ascii="Calibri" w:hAnsi="Calibri" w:cs="Calibri"/>
            <w:sz w:val="18"/>
            <w:szCs w:val="18"/>
            <w:lang w:val="hr-HR" w:eastAsia="fr-FR"/>
          </w:rPr>
          <w:t>Europeana</w:t>
        </w:r>
        <w:proofErr w:type="spellEnd"/>
      </w:hyperlink>
      <w:r w:rsidR="0044429C">
        <w:rPr>
          <w:rFonts w:ascii="Calibri" w:hAnsi="Calibri" w:cs="Calibri"/>
          <w:sz w:val="18"/>
          <w:szCs w:val="18"/>
          <w:lang w:val="hr-HR" w:eastAsia="fr-FR"/>
        </w:rPr>
        <w:t xml:space="preserve"> je</w:t>
      </w:r>
      <w:r w:rsidR="00053783" w:rsidRPr="004B7AB0">
        <w:rPr>
          <w:rFonts w:ascii="Calibri" w:hAnsi="Calibri" w:cs="Calibri"/>
          <w:sz w:val="18"/>
          <w:szCs w:val="18"/>
          <w:lang w:val="hr-HR" w:eastAsia="fr-FR"/>
        </w:rPr>
        <w:t xml:space="preserve"> </w:t>
      </w:r>
      <w:r w:rsidR="0044429C">
        <w:rPr>
          <w:rFonts w:ascii="Calibri" w:eastAsia="Calibri" w:hAnsi="Calibri" w:cs="Calibri"/>
          <w:sz w:val="18"/>
          <w:szCs w:val="18"/>
          <w:lang w:val="hr-HR"/>
        </w:rPr>
        <w:t xml:space="preserve">europska digitalna platforma za kulturnu baštinu, koja pruža besplatni internetski pristup preko 53 milijuna digitaliziranih predmeta iz europskih muzeja, arhiva, knjižnica i galerija. Projektom </w:t>
      </w:r>
      <w:proofErr w:type="spellStart"/>
      <w:r w:rsidR="0044429C">
        <w:rPr>
          <w:rFonts w:ascii="Calibri" w:eastAsia="Calibri" w:hAnsi="Calibri" w:cs="Calibri"/>
          <w:sz w:val="18"/>
          <w:szCs w:val="18"/>
          <w:lang w:val="hr-HR"/>
        </w:rPr>
        <w:t>Europeana</w:t>
      </w:r>
      <w:proofErr w:type="spellEnd"/>
      <w:r w:rsidR="0044429C">
        <w:rPr>
          <w:rFonts w:ascii="Calibri" w:eastAsia="Calibri" w:hAnsi="Calibri" w:cs="Calibri"/>
          <w:sz w:val="18"/>
          <w:szCs w:val="18"/>
          <w:lang w:val="hr-HR"/>
        </w:rPr>
        <w:t xml:space="preserve"> DSI-4 nastavlja se rad prijašnjih triju infrastruktura digitalnih usluga (DSI) </w:t>
      </w:r>
      <w:proofErr w:type="spellStart"/>
      <w:r w:rsidR="0044429C">
        <w:rPr>
          <w:rFonts w:ascii="Calibri" w:eastAsia="Calibri" w:hAnsi="Calibri" w:cs="Calibri"/>
          <w:sz w:val="18"/>
          <w:szCs w:val="18"/>
          <w:lang w:val="hr-HR"/>
        </w:rPr>
        <w:t>Europeane</w:t>
      </w:r>
      <w:proofErr w:type="spellEnd"/>
      <w:r w:rsidR="0044429C">
        <w:rPr>
          <w:rFonts w:ascii="Calibri" w:eastAsia="Calibri" w:hAnsi="Calibri" w:cs="Calibri"/>
          <w:sz w:val="18"/>
          <w:szCs w:val="18"/>
          <w:lang w:val="hr-HR"/>
        </w:rPr>
        <w:t xml:space="preserve">. To je četvrta iteracija s dokazanim postignućima u stvaranju pristupa, </w:t>
      </w:r>
      <w:proofErr w:type="spellStart"/>
      <w:r w:rsidR="0044429C">
        <w:rPr>
          <w:rFonts w:ascii="Calibri" w:eastAsia="Calibri" w:hAnsi="Calibri" w:cs="Calibri"/>
          <w:sz w:val="18"/>
          <w:szCs w:val="18"/>
          <w:lang w:val="hr-HR"/>
        </w:rPr>
        <w:t>međuoperabilnosti</w:t>
      </w:r>
      <w:proofErr w:type="spellEnd"/>
      <w:r w:rsidR="0044429C">
        <w:rPr>
          <w:rFonts w:ascii="Calibri" w:eastAsia="Calibri" w:hAnsi="Calibri" w:cs="Calibri"/>
          <w:sz w:val="18"/>
          <w:szCs w:val="18"/>
          <w:lang w:val="hr-HR"/>
        </w:rPr>
        <w:t>, vidljivosti i korištenja europske kulturne baštine u pet navedenih ciljnih tržišta: europski građani, obrazovanje, istraživanje, kreativne industrije i institucije kulturne baštine</w:t>
      </w:r>
      <w:r w:rsidR="0044429C">
        <w:rPr>
          <w:rFonts w:ascii="Calibri" w:hAnsi="Calibri" w:cs="Calibri"/>
          <w:sz w:val="18"/>
          <w:szCs w:val="18"/>
          <w:lang w:val="hr-HR" w:eastAsia="fr-FR"/>
        </w:rPr>
        <w:t>.</w:t>
      </w:r>
    </w:p>
    <w:p w14:paraId="60E39AA6" w14:textId="77777777" w:rsidR="000C14AC" w:rsidRPr="004B7AB0" w:rsidRDefault="00635675" w:rsidP="00053783">
      <w:pPr>
        <w:rPr>
          <w:rFonts w:ascii="Calibri" w:hAnsi="Calibri" w:cs="Calibri"/>
          <w:sz w:val="18"/>
          <w:szCs w:val="18"/>
          <w:lang w:val="hr-HR" w:eastAsia="fr-FR"/>
        </w:rPr>
      </w:pPr>
      <w:hyperlink r:id="rId49" w:history="1">
        <w:r w:rsidR="00053783" w:rsidRPr="004B7AB0">
          <w:rPr>
            <w:rStyle w:val="Hiperveza"/>
            <w:rFonts w:ascii="Calibri" w:hAnsi="Calibri" w:cs="Calibri"/>
            <w:sz w:val="18"/>
            <w:szCs w:val="18"/>
            <w:lang w:val="hr-HR" w:eastAsia="fr-FR"/>
          </w:rPr>
          <w:t xml:space="preserve">European </w:t>
        </w:r>
        <w:proofErr w:type="spellStart"/>
        <w:r w:rsidR="00053783" w:rsidRPr="004B7AB0">
          <w:rPr>
            <w:rStyle w:val="Hiperveza"/>
            <w:rFonts w:ascii="Calibri" w:hAnsi="Calibri" w:cs="Calibri"/>
            <w:sz w:val="18"/>
            <w:szCs w:val="18"/>
            <w:lang w:val="hr-HR" w:eastAsia="fr-FR"/>
          </w:rPr>
          <w:t>Schoolnet</w:t>
        </w:r>
        <w:proofErr w:type="spellEnd"/>
      </w:hyperlink>
      <w:r w:rsidR="00A07307">
        <w:rPr>
          <w:rFonts w:ascii="Calibri" w:hAnsi="Calibri" w:cs="Calibri"/>
          <w:sz w:val="18"/>
          <w:szCs w:val="18"/>
          <w:lang w:val="hr-HR" w:eastAsia="fr-FR"/>
        </w:rPr>
        <w:t xml:space="preserve"> (EUN) je</w:t>
      </w:r>
      <w:r w:rsidR="00053783" w:rsidRPr="004B7AB0">
        <w:rPr>
          <w:rFonts w:ascii="Calibri" w:hAnsi="Calibri" w:cs="Calibri"/>
          <w:sz w:val="18"/>
          <w:szCs w:val="18"/>
          <w:lang w:val="hr-HR" w:eastAsia="fr-FR"/>
        </w:rPr>
        <w:t xml:space="preserve"> </w:t>
      </w:r>
      <w:r w:rsidR="00A07307">
        <w:rPr>
          <w:rFonts w:ascii="Calibri" w:eastAsia="Calibri" w:hAnsi="Calibri" w:cs="Calibri"/>
          <w:sz w:val="18"/>
          <w:szCs w:val="18"/>
          <w:lang w:val="hr-HR"/>
        </w:rPr>
        <w:t xml:space="preserve">mreža 32 europska ministarstva obrazovanja, sa sjedištem u Bruxellesu. Kao neprofitna organizacija, EUN nastoji uvoditi inovacije u poučavanju i učenju svojim ključnim dionicima: ministarstvima obrazovanja, školama, </w:t>
      </w:r>
      <w:r w:rsidR="00A07307">
        <w:rPr>
          <w:rFonts w:ascii="Calibri" w:eastAsia="Calibri" w:hAnsi="Calibri" w:cs="Calibri"/>
          <w:sz w:val="18"/>
          <w:szCs w:val="18"/>
          <w:lang w:val="hr-HR"/>
        </w:rPr>
        <w:lastRenderedPageBreak/>
        <w:t>nastavnicima, istraživačima i poslovnim partnerima</w:t>
      </w:r>
      <w:r w:rsidR="00A07307" w:rsidRPr="001E5E0C">
        <w:rPr>
          <w:rFonts w:ascii="Calibri" w:eastAsia="Calibri" w:hAnsi="Calibri" w:cs="Calibri"/>
          <w:sz w:val="18"/>
          <w:szCs w:val="18"/>
          <w:lang w:val="hr-HR"/>
        </w:rPr>
        <w:t xml:space="preserve">. </w:t>
      </w:r>
      <w:r w:rsidR="00A07307">
        <w:rPr>
          <w:rFonts w:ascii="Calibri" w:eastAsia="Calibri" w:hAnsi="Calibri" w:cs="Calibri"/>
          <w:sz w:val="18"/>
          <w:szCs w:val="18"/>
          <w:lang w:val="hr-HR"/>
        </w:rPr>
        <w:t xml:space="preserve">Zadatak je European </w:t>
      </w:r>
      <w:proofErr w:type="spellStart"/>
      <w:r w:rsidR="00A07307">
        <w:rPr>
          <w:rFonts w:ascii="Calibri" w:eastAsia="Calibri" w:hAnsi="Calibri" w:cs="Calibri"/>
          <w:sz w:val="18"/>
          <w:szCs w:val="18"/>
          <w:lang w:val="hr-HR"/>
        </w:rPr>
        <w:t>Schoolneta</w:t>
      </w:r>
      <w:proofErr w:type="spellEnd"/>
      <w:r w:rsidR="00A07307">
        <w:rPr>
          <w:rFonts w:ascii="Calibri" w:eastAsia="Calibri" w:hAnsi="Calibri" w:cs="Calibri"/>
          <w:sz w:val="18"/>
          <w:szCs w:val="18"/>
          <w:lang w:val="hr-HR"/>
        </w:rPr>
        <w:t xml:space="preserve"> u projektu </w:t>
      </w:r>
      <w:proofErr w:type="spellStart"/>
      <w:r w:rsidR="00A07307">
        <w:rPr>
          <w:rFonts w:ascii="Calibri" w:eastAsia="Calibri" w:hAnsi="Calibri" w:cs="Calibri"/>
          <w:sz w:val="18"/>
          <w:szCs w:val="18"/>
          <w:lang w:val="hr-HR"/>
        </w:rPr>
        <w:t>Europeana</w:t>
      </w:r>
      <w:proofErr w:type="spellEnd"/>
      <w:r w:rsidR="00A07307">
        <w:rPr>
          <w:rFonts w:ascii="Calibri" w:eastAsia="Calibri" w:hAnsi="Calibri" w:cs="Calibri"/>
          <w:sz w:val="18"/>
          <w:szCs w:val="18"/>
          <w:lang w:val="hr-HR"/>
        </w:rPr>
        <w:t xml:space="preserve"> DSI-4 nastaviti i proširiti obrazovnu zajednicu </w:t>
      </w:r>
      <w:proofErr w:type="spellStart"/>
      <w:r w:rsidR="00A07307">
        <w:rPr>
          <w:rFonts w:ascii="Calibri" w:eastAsia="Calibri" w:hAnsi="Calibri" w:cs="Calibri"/>
          <w:sz w:val="18"/>
          <w:szCs w:val="18"/>
          <w:lang w:val="hr-HR"/>
        </w:rPr>
        <w:t>Europeane</w:t>
      </w:r>
      <w:proofErr w:type="spellEnd"/>
      <w:r w:rsidR="00A07307">
        <w:rPr>
          <w:rFonts w:ascii="Calibri" w:hAnsi="Calibri" w:cs="Calibri"/>
          <w:sz w:val="18"/>
          <w:szCs w:val="18"/>
          <w:lang w:val="hr-HR" w:eastAsia="fr-FR"/>
        </w:rPr>
        <w:t xml:space="preserve"> </w:t>
      </w:r>
      <w:r w:rsidR="00053783" w:rsidRPr="004B7AB0">
        <w:rPr>
          <w:rFonts w:ascii="Calibri" w:hAnsi="Calibri" w:cs="Calibri"/>
          <w:sz w:val="18"/>
          <w:szCs w:val="18"/>
          <w:lang w:val="hr-HR" w:eastAsia="fr-FR"/>
        </w:rPr>
        <w:t>.</w:t>
      </w:r>
    </w:p>
    <w:p w14:paraId="16B0AE3F" w14:textId="77777777" w:rsidR="003B7707" w:rsidRPr="004B7AB0" w:rsidRDefault="003B7707">
      <w:pPr>
        <w:rPr>
          <w:rFonts w:ascii="Calibri" w:hAnsi="Calibri" w:cs="Calibri"/>
          <w:sz w:val="18"/>
          <w:szCs w:val="18"/>
          <w:lang w:val="hr-HR" w:eastAsia="fr-FR"/>
        </w:rPr>
      </w:pPr>
      <w:r w:rsidRPr="004B7AB0">
        <w:rPr>
          <w:rFonts w:ascii="Calibri" w:hAnsi="Calibri" w:cs="Calibri"/>
          <w:sz w:val="18"/>
          <w:szCs w:val="18"/>
          <w:lang w:val="hr-HR" w:eastAsia="fr-FR"/>
        </w:rPr>
        <w:br w:type="page"/>
      </w:r>
    </w:p>
    <w:p w14:paraId="1319557F" w14:textId="77777777" w:rsidR="003B7707" w:rsidRPr="00A07307" w:rsidRDefault="004B7AB0" w:rsidP="003B7707"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proofErr w:type="spellStart"/>
      <w:r>
        <w:rPr>
          <w:rFonts w:ascii="Calibri" w:hAnsi="Calibri" w:cs="Calibri"/>
        </w:rPr>
        <w:lastRenderedPageBreak/>
        <w:t>Prilog</w:t>
      </w:r>
      <w:proofErr w:type="spellEnd"/>
    </w:p>
    <w:p w14:paraId="4DF19BDD" w14:textId="77777777" w:rsidR="003B7707" w:rsidRPr="00A07307" w:rsidRDefault="003B7707" w:rsidP="00053783">
      <w:pPr>
        <w:rPr>
          <w:rFonts w:ascii="Calibri" w:hAnsi="Calibri" w:cs="Calibri"/>
          <w:sz w:val="18"/>
          <w:szCs w:val="18"/>
          <w:lang w:val="hr-HR" w:eastAsia="fr-FR"/>
        </w:rPr>
      </w:pPr>
    </w:p>
    <w:sectPr w:rsidR="003B7707" w:rsidRPr="00A07307" w:rsidSect="00472440">
      <w:headerReference w:type="default" r:id="rId50"/>
      <w:footerReference w:type="default" r:id="rId51"/>
      <w:headerReference w:type="first" r:id="rId52"/>
      <w:footerReference w:type="first" r:id="rId53"/>
      <w:pgSz w:w="12240" w:h="15840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7E57" w14:textId="77777777" w:rsidR="00635675" w:rsidRDefault="00635675" w:rsidP="00825772">
      <w:pPr>
        <w:spacing w:after="0" w:line="240" w:lineRule="auto"/>
      </w:pPr>
      <w:r>
        <w:separator/>
      </w:r>
    </w:p>
  </w:endnote>
  <w:endnote w:type="continuationSeparator" w:id="0">
    <w:p w14:paraId="2C4363D4" w14:textId="77777777" w:rsidR="00635675" w:rsidRDefault="00635675" w:rsidP="008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8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7A423" w14:textId="77777777" w:rsidR="00480ADD" w:rsidRDefault="00550FB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0CA61" w14:textId="77777777" w:rsidR="00480ADD" w:rsidRDefault="00480A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75C3" w14:textId="77777777" w:rsidR="00480ADD" w:rsidRDefault="00480ADD">
    <w:pPr>
      <w:pStyle w:val="Podnoje"/>
    </w:pPr>
    <w:r>
      <w:rPr>
        <w:noProof/>
        <w:lang w:val="hr-HR" w:eastAsia="zh-CN"/>
      </w:rPr>
      <w:drawing>
        <wp:anchor distT="0" distB="0" distL="114300" distR="114300" simplePos="0" relativeHeight="251665408" behindDoc="0" locked="0" layoutInCell="1" allowOverlap="1" wp14:anchorId="10036011" wp14:editId="6C891469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3695700" cy="64753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_horizontal_cef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647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A60" w14:textId="77777777" w:rsidR="00635675" w:rsidRDefault="00635675" w:rsidP="00825772">
      <w:pPr>
        <w:spacing w:after="0" w:line="240" w:lineRule="auto"/>
      </w:pPr>
      <w:r>
        <w:separator/>
      </w:r>
    </w:p>
  </w:footnote>
  <w:footnote w:type="continuationSeparator" w:id="0">
    <w:p w14:paraId="047A51C7" w14:textId="77777777" w:rsidR="00635675" w:rsidRDefault="00635675" w:rsidP="008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FF3" w14:textId="77777777" w:rsidR="00480ADD" w:rsidRDefault="00480ADD">
    <w:pPr>
      <w:pStyle w:val="Zaglavlje"/>
    </w:pPr>
    <w:r>
      <w:rPr>
        <w:noProof/>
        <w:lang w:val="hr-HR" w:eastAsia="zh-CN"/>
      </w:rPr>
      <w:drawing>
        <wp:anchor distT="0" distB="0" distL="114300" distR="114300" simplePos="0" relativeHeight="251671552" behindDoc="0" locked="0" layoutInCell="1" allowOverlap="1" wp14:anchorId="7C03CE8B" wp14:editId="3917B557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314450" cy="5613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zh-CN"/>
      </w:rPr>
      <w:drawing>
        <wp:anchor distT="0" distB="0" distL="114300" distR="114300" simplePos="0" relativeHeight="251668480" behindDoc="0" locked="0" layoutInCell="1" allowOverlap="1" wp14:anchorId="5D949469" wp14:editId="280E56C3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19823" cy="428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zh-CN"/>
      </w:rPr>
      <w:drawing>
        <wp:anchor distT="0" distB="0" distL="114300" distR="114300" simplePos="0" relativeHeight="251664384" behindDoc="0" locked="0" layoutInCell="1" allowOverlap="1" wp14:anchorId="49234FC8" wp14:editId="6AB8766F">
          <wp:simplePos x="0" y="0"/>
          <wp:positionH relativeFrom="margin">
            <wp:posOffset>4772025</wp:posOffset>
          </wp:positionH>
          <wp:positionV relativeFrom="paragraph">
            <wp:posOffset>-248285</wp:posOffset>
          </wp:positionV>
          <wp:extent cx="118110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25714" w14:textId="77777777" w:rsidR="00480ADD" w:rsidRDefault="00480A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EB8" w14:textId="77777777" w:rsidR="00480ADD" w:rsidRDefault="00480ADD">
    <w:pPr>
      <w:pStyle w:val="Zaglavlje"/>
    </w:pPr>
    <w:r>
      <w:rPr>
        <w:noProof/>
        <w:lang w:val="hr-HR" w:eastAsia="zh-CN"/>
      </w:rPr>
      <w:drawing>
        <wp:anchor distT="0" distB="0" distL="114300" distR="114300" simplePos="0" relativeHeight="251669504" behindDoc="0" locked="0" layoutInCell="1" allowOverlap="1" wp14:anchorId="41A464CE" wp14:editId="5ABBFC90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314450" cy="5613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zh-CN"/>
      </w:rPr>
      <w:drawing>
        <wp:anchor distT="0" distB="0" distL="114300" distR="114300" simplePos="0" relativeHeight="251666432" behindDoc="0" locked="0" layoutInCell="1" allowOverlap="1" wp14:anchorId="78D51652" wp14:editId="21C64B37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319823" cy="428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zh-CN"/>
      </w:rPr>
      <w:drawing>
        <wp:anchor distT="0" distB="0" distL="114300" distR="114300" simplePos="0" relativeHeight="251658240" behindDoc="0" locked="0" layoutInCell="1" allowOverlap="1" wp14:anchorId="4F404789" wp14:editId="7005225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181100" cy="5829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26"/>
    <w:multiLevelType w:val="hybridMultilevel"/>
    <w:tmpl w:val="92DED6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551CA"/>
    <w:multiLevelType w:val="hybridMultilevel"/>
    <w:tmpl w:val="1AEE8D94"/>
    <w:lvl w:ilvl="0" w:tplc="E6665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81D"/>
    <w:multiLevelType w:val="multilevel"/>
    <w:tmpl w:val="D8A4BE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E301FE"/>
    <w:multiLevelType w:val="hybridMultilevel"/>
    <w:tmpl w:val="3AC62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0872"/>
    <w:multiLevelType w:val="hybridMultilevel"/>
    <w:tmpl w:val="4788A3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E6C49"/>
    <w:multiLevelType w:val="hybridMultilevel"/>
    <w:tmpl w:val="F4FAB346"/>
    <w:lvl w:ilvl="0" w:tplc="CE46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59F4"/>
    <w:multiLevelType w:val="hybridMultilevel"/>
    <w:tmpl w:val="57EEA8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9454C"/>
    <w:multiLevelType w:val="hybridMultilevel"/>
    <w:tmpl w:val="FA14662A"/>
    <w:lvl w:ilvl="0" w:tplc="E412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E82"/>
    <w:multiLevelType w:val="hybridMultilevel"/>
    <w:tmpl w:val="FC200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2BF9"/>
    <w:multiLevelType w:val="hybridMultilevel"/>
    <w:tmpl w:val="5134B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4C2B"/>
    <w:multiLevelType w:val="hybridMultilevel"/>
    <w:tmpl w:val="BC1C0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C5B9D"/>
    <w:multiLevelType w:val="hybridMultilevel"/>
    <w:tmpl w:val="5C3CF30A"/>
    <w:lvl w:ilvl="0" w:tplc="CE46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1072"/>
    <w:multiLevelType w:val="hybridMultilevel"/>
    <w:tmpl w:val="36ACF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827D5"/>
    <w:multiLevelType w:val="hybridMultilevel"/>
    <w:tmpl w:val="69EE61F8"/>
    <w:lvl w:ilvl="0" w:tplc="CE46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91CEE"/>
    <w:multiLevelType w:val="hybridMultilevel"/>
    <w:tmpl w:val="F7980E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F3C8B"/>
    <w:multiLevelType w:val="hybridMultilevel"/>
    <w:tmpl w:val="E30A7994"/>
    <w:lvl w:ilvl="0" w:tplc="0AC8EC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3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s-E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72"/>
    <w:rsid w:val="00013FCC"/>
    <w:rsid w:val="0002583B"/>
    <w:rsid w:val="0002689B"/>
    <w:rsid w:val="00053783"/>
    <w:rsid w:val="000900D7"/>
    <w:rsid w:val="0009495B"/>
    <w:rsid w:val="00094E0F"/>
    <w:rsid w:val="000A6806"/>
    <w:rsid w:val="000B42C1"/>
    <w:rsid w:val="000B5876"/>
    <w:rsid w:val="000C14AC"/>
    <w:rsid w:val="000C1B21"/>
    <w:rsid w:val="000F6B1F"/>
    <w:rsid w:val="000F7BB5"/>
    <w:rsid w:val="00101EB8"/>
    <w:rsid w:val="00112EAD"/>
    <w:rsid w:val="00120525"/>
    <w:rsid w:val="001413ED"/>
    <w:rsid w:val="0014525C"/>
    <w:rsid w:val="00162762"/>
    <w:rsid w:val="00177B94"/>
    <w:rsid w:val="0019589D"/>
    <w:rsid w:val="001A0EB5"/>
    <w:rsid w:val="001B5C28"/>
    <w:rsid w:val="001E0ADD"/>
    <w:rsid w:val="001E293B"/>
    <w:rsid w:val="0020591E"/>
    <w:rsid w:val="00231856"/>
    <w:rsid w:val="00233B9B"/>
    <w:rsid w:val="00260AF2"/>
    <w:rsid w:val="0027596F"/>
    <w:rsid w:val="00276048"/>
    <w:rsid w:val="00293F6F"/>
    <w:rsid w:val="002A018B"/>
    <w:rsid w:val="002B04EE"/>
    <w:rsid w:val="002C32D5"/>
    <w:rsid w:val="002E5909"/>
    <w:rsid w:val="003067AD"/>
    <w:rsid w:val="00316857"/>
    <w:rsid w:val="0033561C"/>
    <w:rsid w:val="0036777E"/>
    <w:rsid w:val="00375162"/>
    <w:rsid w:val="003860F8"/>
    <w:rsid w:val="003B421C"/>
    <w:rsid w:val="003B7707"/>
    <w:rsid w:val="003C1F3E"/>
    <w:rsid w:val="003E1356"/>
    <w:rsid w:val="004270A6"/>
    <w:rsid w:val="0044429C"/>
    <w:rsid w:val="004578A8"/>
    <w:rsid w:val="00472440"/>
    <w:rsid w:val="00480ADD"/>
    <w:rsid w:val="004B007F"/>
    <w:rsid w:val="004B3E26"/>
    <w:rsid w:val="004B6DF2"/>
    <w:rsid w:val="004B7AB0"/>
    <w:rsid w:val="004C3936"/>
    <w:rsid w:val="004C523B"/>
    <w:rsid w:val="00511878"/>
    <w:rsid w:val="00516B1D"/>
    <w:rsid w:val="00550FB0"/>
    <w:rsid w:val="00556A06"/>
    <w:rsid w:val="00565E09"/>
    <w:rsid w:val="005703F7"/>
    <w:rsid w:val="00582388"/>
    <w:rsid w:val="0059154A"/>
    <w:rsid w:val="005A1E6C"/>
    <w:rsid w:val="005A2018"/>
    <w:rsid w:val="005B4430"/>
    <w:rsid w:val="005C11AF"/>
    <w:rsid w:val="005C78C5"/>
    <w:rsid w:val="005D73C1"/>
    <w:rsid w:val="005E0587"/>
    <w:rsid w:val="005E0F3F"/>
    <w:rsid w:val="005F0F63"/>
    <w:rsid w:val="005F53BF"/>
    <w:rsid w:val="006308AA"/>
    <w:rsid w:val="00635675"/>
    <w:rsid w:val="00647930"/>
    <w:rsid w:val="006567A8"/>
    <w:rsid w:val="006C3389"/>
    <w:rsid w:val="006F501A"/>
    <w:rsid w:val="00725A45"/>
    <w:rsid w:val="00762AE6"/>
    <w:rsid w:val="007638D0"/>
    <w:rsid w:val="007A0893"/>
    <w:rsid w:val="007A25BA"/>
    <w:rsid w:val="007D1151"/>
    <w:rsid w:val="007E4DE9"/>
    <w:rsid w:val="00825772"/>
    <w:rsid w:val="00831AFF"/>
    <w:rsid w:val="0084243F"/>
    <w:rsid w:val="00866F41"/>
    <w:rsid w:val="008E0BE7"/>
    <w:rsid w:val="008F285A"/>
    <w:rsid w:val="00902B3A"/>
    <w:rsid w:val="009709CD"/>
    <w:rsid w:val="009909B2"/>
    <w:rsid w:val="009A6335"/>
    <w:rsid w:val="009E0802"/>
    <w:rsid w:val="009F4687"/>
    <w:rsid w:val="009F6913"/>
    <w:rsid w:val="00A07307"/>
    <w:rsid w:val="00A540AD"/>
    <w:rsid w:val="00A661F0"/>
    <w:rsid w:val="00A72114"/>
    <w:rsid w:val="00A73C91"/>
    <w:rsid w:val="00A775E1"/>
    <w:rsid w:val="00A9618B"/>
    <w:rsid w:val="00AA0A38"/>
    <w:rsid w:val="00AE3F5D"/>
    <w:rsid w:val="00B120B1"/>
    <w:rsid w:val="00B140E8"/>
    <w:rsid w:val="00B17558"/>
    <w:rsid w:val="00B31163"/>
    <w:rsid w:val="00B34890"/>
    <w:rsid w:val="00B35E1C"/>
    <w:rsid w:val="00B373A6"/>
    <w:rsid w:val="00B618F3"/>
    <w:rsid w:val="00B77C25"/>
    <w:rsid w:val="00B9682A"/>
    <w:rsid w:val="00BB3F70"/>
    <w:rsid w:val="00C02272"/>
    <w:rsid w:val="00C25A50"/>
    <w:rsid w:val="00C46AAF"/>
    <w:rsid w:val="00C82AEC"/>
    <w:rsid w:val="00C86BC2"/>
    <w:rsid w:val="00C95F6A"/>
    <w:rsid w:val="00CB05DF"/>
    <w:rsid w:val="00CB5874"/>
    <w:rsid w:val="00CF3F69"/>
    <w:rsid w:val="00D1111B"/>
    <w:rsid w:val="00D85ED3"/>
    <w:rsid w:val="00DC0DCE"/>
    <w:rsid w:val="00DD59B3"/>
    <w:rsid w:val="00DE2941"/>
    <w:rsid w:val="00DE58AE"/>
    <w:rsid w:val="00DE7593"/>
    <w:rsid w:val="00E13426"/>
    <w:rsid w:val="00E40575"/>
    <w:rsid w:val="00E77BE5"/>
    <w:rsid w:val="00E861D6"/>
    <w:rsid w:val="00E91051"/>
    <w:rsid w:val="00EA14B9"/>
    <w:rsid w:val="00EB2533"/>
    <w:rsid w:val="00F15F26"/>
    <w:rsid w:val="00F247BF"/>
    <w:rsid w:val="00F4298C"/>
    <w:rsid w:val="00F5508C"/>
    <w:rsid w:val="00FF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A666"/>
  <w15:docId w15:val="{34E3D0A2-0449-456D-AE97-E4CD537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772"/>
  </w:style>
  <w:style w:type="paragraph" w:styleId="Podnoje">
    <w:name w:val="footer"/>
    <w:basedOn w:val="Normal"/>
    <w:link w:val="Podnoje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772"/>
  </w:style>
  <w:style w:type="character" w:customStyle="1" w:styleId="Naslov1Char">
    <w:name w:val="Naslov 1 Char"/>
    <w:basedOn w:val="Zadanifontodlomka"/>
    <w:link w:val="Naslov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661F0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661F0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661F0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661F0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A661F0"/>
    <w:rPr>
      <w:i/>
      <w:iCs/>
      <w:color w:val="auto"/>
    </w:rPr>
  </w:style>
  <w:style w:type="paragraph" w:styleId="Bezproreda">
    <w:name w:val="No Spacing"/>
    <w:uiPriority w:val="1"/>
    <w:qFormat/>
    <w:rsid w:val="00A661F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A661F0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A661F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661F0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A661F0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Odlomakpopisa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eastAsia="en-GB"/>
    </w:rPr>
  </w:style>
  <w:style w:type="table" w:customStyle="1" w:styleId="ListTable4-Accent51">
    <w:name w:val="List Table 4 - Accent 51"/>
    <w:basedOn w:val="Obinatablica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iperveza">
    <w:name w:val="Hyperlink"/>
    <w:basedOn w:val="Zadanifontodlomka"/>
    <w:uiPriority w:val="99"/>
    <w:unhideWhenUsed/>
    <w:rsid w:val="00B3489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13F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FCC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F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4525C"/>
    <w:rPr>
      <w:color w:val="954F72" w:themeColor="followedHyperlink"/>
      <w:u w:val="single"/>
    </w:rPr>
  </w:style>
  <w:style w:type="table" w:customStyle="1" w:styleId="Tablicapopisa4-isticanje41">
    <w:name w:val="Tablica popisa 4 - isticanje 41"/>
    <w:basedOn w:val="Obinatablica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etkatablice">
    <w:name w:val="Table Grid"/>
    <w:basedOn w:val="Obinatablica"/>
    <w:uiPriority w:val="39"/>
    <w:rsid w:val="0002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41">
    <w:name w:val="Tablica rešetke 4 - isticanje 41"/>
    <w:basedOn w:val="Obinatablica"/>
    <w:uiPriority w:val="49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xxmsolistparagraph">
    <w:name w:val="x_x_msolistparagraph"/>
    <w:basedOn w:val="Normal"/>
    <w:uiPriority w:val="99"/>
    <w:rsid w:val="00A9618B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9618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E0F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DE7593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6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witheuropeana.eun.org/learning-scenarios/international-tea-party-ls-hu-232/" TargetMode="External"/><Relationship Id="rId18" Type="http://schemas.openxmlformats.org/officeDocument/2006/relationships/hyperlink" Target="http://www.europeana.eu/hr/item/08711/https___www_biodiversitylibrary_org_item_62417?lang=hr" TargetMode="External"/><Relationship Id="rId26" Type="http://schemas.openxmlformats.org/officeDocument/2006/relationships/hyperlink" Target="https://historiana.eu/ua/5f172fb0-deaf-4ed8-964a-98903320abe6/8b1a5d37-0795-4769-97a3-024d81766644/THE%20HISTORY%20OF%20TEA.pptx" TargetMode="External"/><Relationship Id="rId39" Type="http://schemas.openxmlformats.org/officeDocument/2006/relationships/hyperlink" Target="https://www.europeana.eu/hr/item/90402/AK_NM_13608?lang=hr" TargetMode="External"/><Relationship Id="rId21" Type="http://schemas.openxmlformats.org/officeDocument/2006/relationships/hyperlink" Target="https://www.europeana.eu/en/search?page=1&amp;qf=collection%3Aindustrial&amp;qf=RIGHTS%3A%2A%2Fpublicdomain%2Fmark%2F%2A&amp;qf=RIGHTS%3A%2A%2Flicenses%2Fby-sa%2F%2A&amp;qf=RIGHTS%3A%2A%2Flicenses%2Fby%2F%2A&amp;query=tea&amp;view=grid" TargetMode="External"/><Relationship Id="rId34" Type="http://schemas.openxmlformats.org/officeDocument/2006/relationships/hyperlink" Target="https://www.europeana.eu/hr/item/9200579/fj26xw7h?lang=hr" TargetMode="External"/><Relationship Id="rId42" Type="http://schemas.openxmlformats.org/officeDocument/2006/relationships/hyperlink" Target="https://www.europeana.eu/hr/item/91619/SMVK_EM_objekt_1068061?lang=hr" TargetMode="External"/><Relationship Id="rId47" Type="http://schemas.openxmlformats.org/officeDocument/2006/relationships/hyperlink" Target="https://forms.gle/xAoTQ3pYXkkwZBcv6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uropeana.eu/hr/search?page=1&amp;qf=RIGHTS%3A%2A%2Flicenses%2Fby%2F%2A&amp;query=A%20tea%20plantation%20in%20China&amp;view=grid" TargetMode="External"/><Relationship Id="rId29" Type="http://schemas.openxmlformats.org/officeDocument/2006/relationships/hyperlink" Target="https://www.europeana.eu/hr/search?page=1&amp;qf=RIGHTS%3A%2A%2Fpublicdomain%2Fmark%2F%2A&amp;qf=RIGHTS%3A%2A%2Flicenses%2Fby%2F%2A&amp;qf=RIGHTS%3A%2A%2Flicenses%2Fby-sa%2F%2A&amp;qf=collection%3Aindustrial&amp;query=tea&amp;view=grid" TargetMode="External"/><Relationship Id="rId11" Type="http://schemas.openxmlformats.org/officeDocument/2006/relationships/hyperlink" Target="https://docs.google.com/presentation/d/1mCVyVbjrgY6z_CrIxhKiiHnYIKrJXzXo/edit" TargetMode="External"/><Relationship Id="rId24" Type="http://schemas.openxmlformats.org/officeDocument/2006/relationships/hyperlink" Target="https://www.mentimeter.com/app/presentation/35d42946de2cb4fcd58bc84c48149a38/a5ade1a9c6c5" TargetMode="External"/><Relationship Id="rId32" Type="http://schemas.openxmlformats.org/officeDocument/2006/relationships/hyperlink" Target="https://www.europeana.eu/hr/item/9200579/s8t6rr62?lang=hr" TargetMode="External"/><Relationship Id="rId37" Type="http://schemas.openxmlformats.org/officeDocument/2006/relationships/hyperlink" Target="https://www.europeana.eu/hr/item/90402/BK_1960_123_B?lang=hr" TargetMode="External"/><Relationship Id="rId40" Type="http://schemas.openxmlformats.org/officeDocument/2006/relationships/hyperlink" Target="https://www.europeana.eu/hr/item/508/_5207BD16743A30626B23290089210B09?lang=hr" TargetMode="External"/><Relationship Id="rId45" Type="http://schemas.openxmlformats.org/officeDocument/2006/relationships/hyperlink" Target="https://padlet.com/dashboard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lK_prL3lDIN-vXI-weNOvMV6jAJFP9D4/edit" TargetMode="External"/><Relationship Id="rId19" Type="http://schemas.openxmlformats.org/officeDocument/2006/relationships/hyperlink" Target="https://www.europeana.eu/hr/search?page=1&amp;qf=RIGHTS%3A%2A%2Fpublicdomain%2Fmark%2F%2A&amp;query=herbal%20plant&amp;view=grid" TargetMode="External"/><Relationship Id="rId31" Type="http://schemas.openxmlformats.org/officeDocument/2006/relationships/hyperlink" Target="https://www.europeana.eu/hr/item/9200579/m5kcsyfk?lang=hr" TargetMode="External"/><Relationship Id="rId44" Type="http://schemas.openxmlformats.org/officeDocument/2006/relationships/hyperlink" Target="http://www.europeana.eu/hr/item/08711/https___www_biodiversitylibrary_org_item_62417?lang=hr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ea-time-one.hr/legenda-o-caju/" TargetMode="External"/><Relationship Id="rId14" Type="http://schemas.openxmlformats.org/officeDocument/2006/relationships/hyperlink" Target="https://www.europeana.eu/hr/item/9200579/askqkvrc" TargetMode="External"/><Relationship Id="rId22" Type="http://schemas.openxmlformats.org/officeDocument/2006/relationships/hyperlink" Target="https://matchthememory.com/teaculturememorygame" TargetMode="External"/><Relationship Id="rId27" Type="http://schemas.openxmlformats.org/officeDocument/2006/relationships/hyperlink" Target="https://www.europeana.eu/hr/search?page=1&amp;qf=RIGHTS%3A%2A%2Flicenses%2Fby%2F%2A&amp;query=A%20tea%20plantation%20in%20China&amp;view=grid" TargetMode="External"/><Relationship Id="rId30" Type="http://schemas.openxmlformats.org/officeDocument/2006/relationships/hyperlink" Target="http://www.europeana.eu/hr/item/08711/https___www_biodiversitylibrary_org_item_62417?lang=hr" TargetMode="External"/><Relationship Id="rId35" Type="http://schemas.openxmlformats.org/officeDocument/2006/relationships/hyperlink" Target="https://www.europeana.eu/hr/item/90402/BK_1960_123_Z?lang=hr" TargetMode="External"/><Relationship Id="rId43" Type="http://schemas.openxmlformats.org/officeDocument/2006/relationships/hyperlink" Target="https://www.europeana.eu/hr/item/916107/wws_object_1179?lang=hr" TargetMode="External"/><Relationship Id="rId48" Type="http://schemas.openxmlformats.org/officeDocument/2006/relationships/hyperlink" Target="https://www.europeana.eu/portal/en" TargetMode="External"/><Relationship Id="rId8" Type="http://schemas.openxmlformats.org/officeDocument/2006/relationships/hyperlink" Target="https://www.un.org/en/observances/tea-day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historiana.eu/learning-activity/The-history-of-tea" TargetMode="External"/><Relationship Id="rId17" Type="http://schemas.openxmlformats.org/officeDocument/2006/relationships/hyperlink" Target="https://www.europeana.eu/en/search?page=1&amp;qf=collection%3Aart&amp;qf=RIGHTS%3A%2A%2Fpublicdomain%2Fmark%2F%2A&amp;query=tea%20collection&amp;view=grid" TargetMode="External"/><Relationship Id="rId25" Type="http://schemas.openxmlformats.org/officeDocument/2006/relationships/hyperlink" Target="https://drive.google.com/drive/folders/1Pp6XVqbqz6JaxxOx7m6UROLwQVBTacdk?usp=sharing" TargetMode="External"/><Relationship Id="rId33" Type="http://schemas.openxmlformats.org/officeDocument/2006/relationships/hyperlink" Target="https://www.europeana.eu/hr/item/9200579/pj62hu5y?lang=hr" TargetMode="External"/><Relationship Id="rId38" Type="http://schemas.openxmlformats.org/officeDocument/2006/relationships/hyperlink" Target="https://www.europeana.eu/hr/item/90402/BK_1960_123_C?lang=hr" TargetMode="External"/><Relationship Id="rId46" Type="http://schemas.openxmlformats.org/officeDocument/2006/relationships/hyperlink" Target="https://en.linoit.com/" TargetMode="External"/><Relationship Id="rId20" Type="http://schemas.openxmlformats.org/officeDocument/2006/relationships/hyperlink" Target="https://www.europeana.eu/hr/search?page=1&amp;qf=RIGHTS%3A%2A%2Fpublicdomain%2Fmark%2F%2A&amp;qf=collection%3Aphotography&amp;query=tea&amp;view=grid" TargetMode="External"/><Relationship Id="rId41" Type="http://schemas.openxmlformats.org/officeDocument/2006/relationships/hyperlink" Target="https://www.europeana.eu/hr/item/91619/SMVK_EM_objekt_1005890?lang=h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a.eu/hr/search?page=1&amp;query=tea%20services&amp;view=grid" TargetMode="External"/><Relationship Id="rId23" Type="http://schemas.openxmlformats.org/officeDocument/2006/relationships/hyperlink" Target="https://www.menti.com/avajjjxtvh" TargetMode="External"/><Relationship Id="rId28" Type="http://schemas.openxmlformats.org/officeDocument/2006/relationships/hyperlink" Target="https://www.europeana.eu/hr/search?page=1&amp;query=tea%20services&amp;view=grid" TargetMode="External"/><Relationship Id="rId36" Type="http://schemas.openxmlformats.org/officeDocument/2006/relationships/hyperlink" Target="https://www.europeana.eu/hr/item/90402/BK_1960_123_K?lang=hr" TargetMode="External"/><Relationship Id="rId49" Type="http://schemas.openxmlformats.org/officeDocument/2006/relationships/hyperlink" Target="http://www.eun.org/hom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FDB8-41EB-41D2-BF3F-31DD4B4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Borbala Pocze</dc:creator>
  <cp:lastModifiedBy>Suzana Pracaić</cp:lastModifiedBy>
  <cp:revision>13</cp:revision>
  <cp:lastPrinted>2022-05-06T06:57:00Z</cp:lastPrinted>
  <dcterms:created xsi:type="dcterms:W3CDTF">2022-05-05T12:01:00Z</dcterms:created>
  <dcterms:modified xsi:type="dcterms:W3CDTF">2022-05-06T06:58:00Z</dcterms:modified>
</cp:coreProperties>
</file>